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3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22"/>
        <w:gridCol w:w="4028"/>
      </w:tblGrid>
      <w:tr w:rsidR="00B605C6" w14:paraId="60741A10" w14:textId="77777777" w:rsidTr="00381C71">
        <w:tc>
          <w:tcPr>
            <w:tcW w:w="5322" w:type="dxa"/>
          </w:tcPr>
          <w:p w14:paraId="3AA9387B" w14:textId="3E630D16" w:rsidR="00B605C6" w:rsidRDefault="0087496E" w:rsidP="00381C71">
            <w:pPr>
              <w:tabs>
                <w:tab w:val="left" w:pos="230"/>
              </w:tabs>
            </w:pPr>
            <w:r w:rsidRPr="000C6CCE">
              <w:rPr>
                <w:rFonts w:cstheme="minorHAnsi"/>
                <w:b/>
                <w:bCs/>
                <w:noProof/>
                <w:color w:val="1F3864" w:themeColor="accent1" w:themeShade="80"/>
                <w:sz w:val="44"/>
                <w:szCs w:val="44"/>
              </w:rPr>
              <w:drawing>
                <wp:inline distT="0" distB="0" distL="0" distR="0" wp14:anchorId="78F9E413" wp14:editId="7D30CC21">
                  <wp:extent cx="3242733" cy="895647"/>
                  <wp:effectExtent l="0" t="0" r="0" b="0"/>
                  <wp:docPr id="22" name="Picture 21" descr="A black background with blue text&#10;&#10;Description automatically generated">
                    <a:extLst xmlns:a="http://schemas.openxmlformats.org/drawingml/2006/main">
                      <a:ext uri="{FF2B5EF4-FFF2-40B4-BE49-F238E27FC236}">
                        <a16:creationId xmlns:a16="http://schemas.microsoft.com/office/drawing/2014/main" id="{6FB93585-0E0F-777D-8B86-FADAB79B257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1" descr="A black background with blue text&#10;&#10;Description automatically generated">
                            <a:extLst>
                              <a:ext uri="{FF2B5EF4-FFF2-40B4-BE49-F238E27FC236}">
                                <a16:creationId xmlns:a16="http://schemas.microsoft.com/office/drawing/2014/main" id="{6FB93585-0E0F-777D-8B86-FADAB79B2578}"/>
                              </a:ext>
                            </a:extLst>
                          </pic:cNvPr>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42733" cy="895647"/>
                          </a:xfrm>
                          <a:prstGeom prst="rect">
                            <a:avLst/>
                          </a:prstGeom>
                        </pic:spPr>
                      </pic:pic>
                    </a:graphicData>
                  </a:graphic>
                </wp:inline>
              </w:drawing>
            </w:r>
          </w:p>
        </w:tc>
        <w:tc>
          <w:tcPr>
            <w:tcW w:w="4028" w:type="dxa"/>
          </w:tcPr>
          <w:p w14:paraId="00683642" w14:textId="1BEFAF8C" w:rsidR="00381C71" w:rsidRDefault="00381C71" w:rsidP="00381C71">
            <w:pPr>
              <w:jc w:val="right"/>
            </w:pPr>
            <w:r>
              <w:rPr>
                <w:rFonts w:cstheme="minorHAnsi"/>
                <w:b/>
                <w:bCs/>
                <w:noProof/>
                <w:color w:val="1F3864" w:themeColor="accent1" w:themeShade="80"/>
                <w:sz w:val="44"/>
                <w:szCs w:val="44"/>
              </w:rPr>
              <w:drawing>
                <wp:inline distT="0" distB="0" distL="0" distR="0" wp14:anchorId="27994C4E" wp14:editId="3F111D69">
                  <wp:extent cx="2103648" cy="91999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03648" cy="919990"/>
                          </a:xfrm>
                          <a:prstGeom prst="rect">
                            <a:avLst/>
                          </a:prstGeom>
                          <a:noFill/>
                        </pic:spPr>
                      </pic:pic>
                    </a:graphicData>
                  </a:graphic>
                </wp:inline>
              </w:drawing>
            </w:r>
          </w:p>
          <w:p w14:paraId="08E8A7A5" w14:textId="38F62F4F" w:rsidR="00381C71" w:rsidRPr="00381C71" w:rsidRDefault="00381C71" w:rsidP="00381C71">
            <w:pPr>
              <w:tabs>
                <w:tab w:val="left" w:pos="2852"/>
              </w:tabs>
            </w:pPr>
            <w:r>
              <w:tab/>
            </w:r>
          </w:p>
        </w:tc>
      </w:tr>
    </w:tbl>
    <w:p w14:paraId="7DC326AA" w14:textId="2BD1FAC6" w:rsidR="00295D23" w:rsidRDefault="00C7639B" w:rsidP="007A1CB1">
      <w:r>
        <w:t xml:space="preserve">     </w:t>
      </w:r>
    </w:p>
    <w:p w14:paraId="75BCA2F6" w14:textId="77777777" w:rsidR="00AD35DC" w:rsidRPr="00262E84" w:rsidRDefault="00AD35DC" w:rsidP="00AD35DC">
      <w:pPr>
        <w:pStyle w:val="Heading1"/>
        <w:spacing w:before="0" w:line="276" w:lineRule="auto"/>
        <w:jc w:val="center"/>
        <w:rPr>
          <w:rFonts w:asciiTheme="minorHAnsi" w:hAnsiTheme="minorHAnsi" w:cstheme="minorHAnsi"/>
          <w:b/>
          <w:bCs/>
          <w:color w:val="2E74B5" w:themeColor="accent5" w:themeShade="BF"/>
          <w:sz w:val="40"/>
          <w:szCs w:val="40"/>
        </w:rPr>
      </w:pPr>
      <w:r w:rsidRPr="00262E84">
        <w:rPr>
          <w:rFonts w:asciiTheme="minorHAnsi" w:hAnsiTheme="minorHAnsi" w:cstheme="minorHAnsi"/>
          <w:b/>
          <w:bCs/>
          <w:color w:val="2E74B5" w:themeColor="accent5" w:themeShade="BF"/>
          <w:sz w:val="40"/>
          <w:szCs w:val="40"/>
        </w:rPr>
        <w:t>TRAINING COURSE</w:t>
      </w:r>
    </w:p>
    <w:p w14:paraId="60C49C98" w14:textId="7B78CA9C" w:rsidR="00AD35DC" w:rsidRPr="00A65C03" w:rsidRDefault="00AD35DC" w:rsidP="00AD35DC">
      <w:pPr>
        <w:pStyle w:val="Heading1"/>
        <w:spacing w:before="0" w:line="276" w:lineRule="auto"/>
        <w:jc w:val="center"/>
        <w:rPr>
          <w:rFonts w:asciiTheme="minorHAnsi" w:hAnsiTheme="minorHAnsi" w:cstheme="minorHAnsi"/>
          <w:b/>
          <w:bCs/>
          <w:color w:val="2E74B5" w:themeColor="accent5" w:themeShade="BF"/>
          <w:sz w:val="40"/>
          <w:szCs w:val="40"/>
        </w:rPr>
      </w:pPr>
      <w:r w:rsidRPr="00AD35DC">
        <w:rPr>
          <w:rFonts w:asciiTheme="minorHAnsi" w:hAnsiTheme="minorHAnsi" w:cstheme="minorHAnsi"/>
          <w:b/>
          <w:bCs/>
          <w:color w:val="2E74B5" w:themeColor="accent5" w:themeShade="BF"/>
          <w:sz w:val="40"/>
          <w:szCs w:val="40"/>
        </w:rPr>
        <w:t>Realizing Data-Driven Governance</w:t>
      </w:r>
    </w:p>
    <w:p w14:paraId="5E509FC8" w14:textId="212CEB6B" w:rsidR="008D212E" w:rsidRDefault="009E7C52" w:rsidP="00AD35DC">
      <w:pPr>
        <w:pStyle w:val="Heading1"/>
        <w:spacing w:before="0" w:line="276" w:lineRule="auto"/>
        <w:jc w:val="center"/>
        <w:rPr>
          <w:rFonts w:cstheme="minorHAnsi"/>
          <w:i/>
          <w:iCs/>
          <w:color w:val="1F3864" w:themeColor="accent1" w:themeShade="80"/>
        </w:rPr>
      </w:pPr>
      <w:r>
        <w:rPr>
          <w:rFonts w:cstheme="minorHAnsi"/>
          <w:i/>
          <w:iCs/>
          <w:color w:val="1F3864" w:themeColor="accent1" w:themeShade="80"/>
        </w:rPr>
        <w:t>6</w:t>
      </w:r>
      <w:r w:rsidR="00AE0EC2">
        <w:rPr>
          <w:rFonts w:cstheme="minorHAnsi"/>
          <w:i/>
          <w:iCs/>
          <w:color w:val="1F3864" w:themeColor="accent1" w:themeShade="80"/>
        </w:rPr>
        <w:t xml:space="preserve"> – </w:t>
      </w:r>
      <w:r>
        <w:rPr>
          <w:rFonts w:cstheme="minorHAnsi"/>
          <w:i/>
          <w:iCs/>
          <w:color w:val="1F3864" w:themeColor="accent1" w:themeShade="80"/>
        </w:rPr>
        <w:t>7</w:t>
      </w:r>
      <w:r w:rsidR="00AE0EC2">
        <w:rPr>
          <w:rFonts w:cstheme="minorHAnsi"/>
          <w:i/>
          <w:iCs/>
          <w:color w:val="1F3864" w:themeColor="accent1" w:themeShade="80"/>
        </w:rPr>
        <w:t xml:space="preserve"> December</w:t>
      </w:r>
      <w:r w:rsidR="001E165A" w:rsidRPr="001E165A">
        <w:rPr>
          <w:rFonts w:cstheme="minorHAnsi"/>
          <w:i/>
          <w:iCs/>
          <w:color w:val="1F3864" w:themeColor="accent1" w:themeShade="80"/>
        </w:rPr>
        <w:t xml:space="preserve"> 2023</w:t>
      </w:r>
      <w:r w:rsidR="00AE0EC2">
        <w:rPr>
          <w:rFonts w:cstheme="minorHAnsi"/>
          <w:i/>
          <w:iCs/>
          <w:color w:val="1F3864" w:themeColor="accent1" w:themeShade="80"/>
        </w:rPr>
        <w:t xml:space="preserve"> (</w:t>
      </w:r>
      <w:r w:rsidR="001C4763">
        <w:rPr>
          <w:rFonts w:cstheme="minorHAnsi"/>
          <w:i/>
          <w:iCs/>
          <w:color w:val="1F3864" w:themeColor="accent1" w:themeShade="80"/>
        </w:rPr>
        <w:t>Online</w:t>
      </w:r>
      <w:r w:rsidR="00AE0EC2">
        <w:rPr>
          <w:rFonts w:cstheme="minorHAnsi"/>
          <w:i/>
          <w:iCs/>
          <w:color w:val="1F3864" w:themeColor="accent1" w:themeShade="80"/>
        </w:rPr>
        <w:t>)</w:t>
      </w:r>
    </w:p>
    <w:p w14:paraId="78B8B280" w14:textId="77777777" w:rsidR="001E165A" w:rsidRPr="006B0780" w:rsidRDefault="001E165A" w:rsidP="00AF48CB">
      <w:pPr>
        <w:rPr>
          <w:rFonts w:cstheme="minorHAnsi"/>
          <w:lang w:val="en-US"/>
        </w:rPr>
      </w:pPr>
    </w:p>
    <w:p w14:paraId="3A5CD16B" w14:textId="4FBEC8FC" w:rsidR="0080439D" w:rsidRPr="006B0780" w:rsidRDefault="00E74268" w:rsidP="00C31D2F">
      <w:pPr>
        <w:pStyle w:val="Heading1"/>
        <w:rPr>
          <w:rFonts w:asciiTheme="minorHAnsi" w:hAnsiTheme="minorHAnsi" w:cstheme="minorHAnsi"/>
          <w:b/>
          <w:bCs/>
          <w:color w:val="2E74B5" w:themeColor="accent5" w:themeShade="BF"/>
        </w:rPr>
      </w:pPr>
      <w:r w:rsidRPr="006B0780">
        <w:rPr>
          <w:rFonts w:asciiTheme="minorHAnsi" w:hAnsiTheme="minorHAnsi" w:cstheme="minorHAnsi"/>
          <w:b/>
          <w:bCs/>
          <w:color w:val="2E74B5" w:themeColor="accent5" w:themeShade="BF"/>
        </w:rPr>
        <w:t>BACKGROUND</w:t>
      </w:r>
    </w:p>
    <w:p w14:paraId="126AA6C3" w14:textId="77777777" w:rsidR="00AE0E7B" w:rsidRPr="00AE0E7B" w:rsidRDefault="00AE0E7B" w:rsidP="00AE0E7B">
      <w:pPr>
        <w:pStyle w:val="NormalWeb"/>
        <w:shd w:val="clear" w:color="auto" w:fill="FFFFFF"/>
        <w:jc w:val="both"/>
        <w:rPr>
          <w:rFonts w:asciiTheme="minorHAnsi" w:hAnsiTheme="minorHAnsi" w:cstheme="minorHAnsi"/>
          <w:color w:val="000000"/>
        </w:rPr>
      </w:pPr>
      <w:r w:rsidRPr="00AE0E7B">
        <w:rPr>
          <w:rFonts w:asciiTheme="minorHAnsi" w:hAnsiTheme="minorHAnsi" w:cstheme="minorHAnsi"/>
          <w:color w:val="000000"/>
        </w:rPr>
        <w:t xml:space="preserve">The “Academy of ICT Essentials for Government Leaders Programme” (Academy) is the flagship programme of the Asian and Pacific Training Centre for ICT for Development (APCICT/ESCAP) to equip government officials and policymakers with the essential knowledge and skills to leverage digital technologies for national and regional socio-economic development. Launched in 2008, the Academy’s comprehensive curriculum was developed in partnership with ICT experts as well as stakeholders from government, civil society and academia from countries in the region. </w:t>
      </w:r>
    </w:p>
    <w:p w14:paraId="7A5C15C6" w14:textId="208C3273" w:rsidR="00D206CC" w:rsidRDefault="00AE0E7B" w:rsidP="00AE0E7B">
      <w:pPr>
        <w:pStyle w:val="NormalWeb"/>
        <w:shd w:val="clear" w:color="auto" w:fill="FFFFFF"/>
        <w:jc w:val="both"/>
        <w:rPr>
          <w:rFonts w:asciiTheme="minorHAnsi" w:hAnsiTheme="minorHAnsi" w:cstheme="minorHAnsi"/>
          <w:color w:val="000000"/>
        </w:rPr>
      </w:pPr>
      <w:r w:rsidRPr="00AE0E7B">
        <w:rPr>
          <w:rFonts w:asciiTheme="minorHAnsi" w:hAnsiTheme="minorHAnsi" w:cstheme="minorHAnsi"/>
          <w:color w:val="000000"/>
        </w:rPr>
        <w:t>Governments continue to struggle with using data to improve governance. Even in the midst of a data revolution, some of them face the traditional challenges of lack of data, low quality data and outdated data. Others face the more contemporary challenge of making sense of mountains of data that are available to them. How can we enhance the use and analysis of data to support governance and government decision-making? The Academy Module on “Realizing Data-Driven Governance” is designed for government officials in developing countries, aims to help them understand data-driven governance and assist them in using data-driven governance in their jurisdictions.</w:t>
      </w:r>
    </w:p>
    <w:p w14:paraId="1ACBBE4C" w14:textId="1742D7C3" w:rsidR="00924B28" w:rsidRPr="00924B28" w:rsidRDefault="00924B28" w:rsidP="00924B28">
      <w:pPr>
        <w:pStyle w:val="NormalWeb"/>
        <w:shd w:val="clear" w:color="auto" w:fill="FFFFFF"/>
        <w:jc w:val="both"/>
        <w:rPr>
          <w:rFonts w:asciiTheme="minorHAnsi" w:eastAsiaTheme="majorEastAsia" w:hAnsiTheme="minorHAnsi" w:cstheme="minorHAnsi"/>
          <w:b/>
          <w:bCs/>
          <w:color w:val="2E74B5" w:themeColor="accent5" w:themeShade="BF"/>
          <w:sz w:val="32"/>
          <w:szCs w:val="32"/>
          <w:lang w:val="en-US"/>
        </w:rPr>
      </w:pPr>
      <w:r w:rsidRPr="00924B28">
        <w:rPr>
          <w:rFonts w:asciiTheme="minorHAnsi" w:eastAsiaTheme="majorEastAsia" w:hAnsiTheme="minorHAnsi" w:cstheme="minorHAnsi"/>
          <w:b/>
          <w:bCs/>
          <w:color w:val="2E74B5" w:themeColor="accent5" w:themeShade="BF"/>
          <w:sz w:val="32"/>
          <w:szCs w:val="32"/>
          <w:lang w:val="en-US"/>
        </w:rPr>
        <w:t>LEARNING OUTCOMES</w:t>
      </w:r>
    </w:p>
    <w:p w14:paraId="15503883" w14:textId="77777777" w:rsidR="00924B28" w:rsidRPr="00924B28" w:rsidRDefault="00924B28" w:rsidP="00924B28">
      <w:pPr>
        <w:pStyle w:val="NormalWeb"/>
        <w:shd w:val="clear" w:color="auto" w:fill="FFFFFF"/>
        <w:jc w:val="both"/>
        <w:rPr>
          <w:rFonts w:asciiTheme="minorHAnsi" w:hAnsiTheme="minorHAnsi" w:cstheme="minorHAnsi"/>
          <w:color w:val="000000"/>
        </w:rPr>
      </w:pPr>
      <w:r w:rsidRPr="00924B28">
        <w:rPr>
          <w:rFonts w:asciiTheme="minorHAnsi" w:hAnsiTheme="minorHAnsi" w:cstheme="minorHAnsi"/>
          <w:color w:val="000000"/>
        </w:rPr>
        <w:t>At the end of the programme, participants are expected to:</w:t>
      </w:r>
    </w:p>
    <w:p w14:paraId="44FE8251" w14:textId="77777777" w:rsidR="00B27A65" w:rsidRPr="00B27A65" w:rsidRDefault="00B27A65" w:rsidP="00B27A65">
      <w:pPr>
        <w:pStyle w:val="ListParagraph"/>
        <w:numPr>
          <w:ilvl w:val="0"/>
          <w:numId w:val="9"/>
        </w:numPr>
        <w:jc w:val="both"/>
        <w:rPr>
          <w:rFonts w:eastAsia="Times New Roman" w:cstheme="minorHAnsi"/>
          <w:color w:val="000000"/>
          <w:sz w:val="24"/>
          <w:szCs w:val="24"/>
          <w:lang w:val="en-PH"/>
        </w:rPr>
      </w:pPr>
      <w:r w:rsidRPr="00B27A65">
        <w:rPr>
          <w:rFonts w:eastAsia="Times New Roman" w:cstheme="minorHAnsi"/>
          <w:color w:val="000000"/>
          <w:sz w:val="24"/>
          <w:szCs w:val="24"/>
          <w:lang w:val="en-PH"/>
        </w:rPr>
        <w:t xml:space="preserve">Discuss the social consequence of the data revolution; </w:t>
      </w:r>
    </w:p>
    <w:p w14:paraId="72DA335E" w14:textId="77777777" w:rsidR="00B27A65" w:rsidRPr="00B27A65" w:rsidRDefault="00B27A65" w:rsidP="00B27A65">
      <w:pPr>
        <w:pStyle w:val="ListParagraph"/>
        <w:numPr>
          <w:ilvl w:val="0"/>
          <w:numId w:val="9"/>
        </w:numPr>
        <w:jc w:val="both"/>
        <w:rPr>
          <w:rFonts w:eastAsia="Times New Roman" w:cstheme="minorHAnsi"/>
          <w:color w:val="000000"/>
          <w:sz w:val="24"/>
          <w:szCs w:val="24"/>
          <w:lang w:val="en-PH"/>
        </w:rPr>
      </w:pPr>
      <w:r w:rsidRPr="00B27A65">
        <w:rPr>
          <w:rFonts w:eastAsia="Times New Roman" w:cstheme="minorHAnsi"/>
          <w:color w:val="000000"/>
          <w:sz w:val="24"/>
          <w:szCs w:val="24"/>
          <w:lang w:val="en-PH"/>
        </w:rPr>
        <w:t xml:space="preserve">Understand data-driven governance; </w:t>
      </w:r>
    </w:p>
    <w:p w14:paraId="37F1841A" w14:textId="15E22650" w:rsidR="00B27A65" w:rsidRPr="00B27A65" w:rsidRDefault="00B27A65" w:rsidP="00B27A65">
      <w:pPr>
        <w:pStyle w:val="ListParagraph"/>
        <w:numPr>
          <w:ilvl w:val="0"/>
          <w:numId w:val="9"/>
        </w:numPr>
        <w:jc w:val="both"/>
        <w:rPr>
          <w:rFonts w:eastAsia="Times New Roman" w:cstheme="minorHAnsi"/>
          <w:color w:val="000000"/>
          <w:sz w:val="24"/>
          <w:szCs w:val="24"/>
          <w:lang w:val="en-PH"/>
        </w:rPr>
      </w:pPr>
      <w:r w:rsidRPr="00B27A65">
        <w:rPr>
          <w:rFonts w:eastAsia="Times New Roman" w:cstheme="minorHAnsi"/>
          <w:color w:val="000000"/>
          <w:sz w:val="24"/>
          <w:szCs w:val="24"/>
          <w:lang w:val="en-PH"/>
        </w:rPr>
        <w:t xml:space="preserve">Appreciate and explain the facilitating role of data governance, data management and data analytics in </w:t>
      </w:r>
      <w:r w:rsidR="007D4B22" w:rsidRPr="00B27A65">
        <w:rPr>
          <w:rFonts w:eastAsia="Times New Roman" w:cstheme="minorHAnsi"/>
          <w:color w:val="000000"/>
          <w:sz w:val="24"/>
          <w:szCs w:val="24"/>
          <w:lang w:val="en-PH"/>
        </w:rPr>
        <w:t>data driven</w:t>
      </w:r>
      <w:r w:rsidRPr="00B27A65">
        <w:rPr>
          <w:rFonts w:eastAsia="Times New Roman" w:cstheme="minorHAnsi"/>
          <w:color w:val="000000"/>
          <w:sz w:val="24"/>
          <w:szCs w:val="24"/>
          <w:lang w:val="en-PH"/>
        </w:rPr>
        <w:t xml:space="preserve"> governance; </w:t>
      </w:r>
    </w:p>
    <w:p w14:paraId="4765A31A" w14:textId="77777777" w:rsidR="00B27A65" w:rsidRPr="00B27A65" w:rsidRDefault="00B27A65" w:rsidP="00B27A65">
      <w:pPr>
        <w:pStyle w:val="ListParagraph"/>
        <w:numPr>
          <w:ilvl w:val="0"/>
          <w:numId w:val="9"/>
        </w:numPr>
        <w:jc w:val="both"/>
        <w:rPr>
          <w:rFonts w:eastAsia="Times New Roman" w:cstheme="minorHAnsi"/>
          <w:color w:val="000000"/>
          <w:sz w:val="24"/>
          <w:szCs w:val="24"/>
          <w:lang w:val="en-PH"/>
        </w:rPr>
      </w:pPr>
      <w:r w:rsidRPr="00B27A65">
        <w:rPr>
          <w:rFonts w:eastAsia="Times New Roman" w:cstheme="minorHAnsi"/>
          <w:color w:val="000000"/>
          <w:sz w:val="24"/>
          <w:szCs w:val="24"/>
          <w:lang w:val="en-PH"/>
        </w:rPr>
        <w:lastRenderedPageBreak/>
        <w:t xml:space="preserve">Identify and act upon key enabling policies, programmes and activities that promote data-driven governance; and </w:t>
      </w:r>
    </w:p>
    <w:p w14:paraId="212EE521" w14:textId="77777777" w:rsidR="00B27A65" w:rsidRPr="00B27A65" w:rsidRDefault="00B27A65" w:rsidP="00B27A65">
      <w:pPr>
        <w:pStyle w:val="ListParagraph"/>
        <w:numPr>
          <w:ilvl w:val="0"/>
          <w:numId w:val="9"/>
        </w:numPr>
        <w:jc w:val="both"/>
        <w:rPr>
          <w:rFonts w:eastAsia="Times New Roman" w:cstheme="minorHAnsi"/>
          <w:color w:val="000000"/>
          <w:sz w:val="24"/>
          <w:szCs w:val="24"/>
          <w:lang w:val="en-PH"/>
        </w:rPr>
      </w:pPr>
      <w:r w:rsidRPr="00B27A65">
        <w:rPr>
          <w:rFonts w:eastAsia="Times New Roman" w:cstheme="minorHAnsi"/>
          <w:color w:val="000000"/>
          <w:sz w:val="24"/>
          <w:szCs w:val="24"/>
          <w:lang w:val="en-PH"/>
        </w:rPr>
        <w:t>Appreciate the importance of data culture in the public sector.</w:t>
      </w:r>
    </w:p>
    <w:p w14:paraId="07D034E8" w14:textId="77777777" w:rsidR="00016451" w:rsidRPr="006B0780" w:rsidRDefault="00016451" w:rsidP="00016451">
      <w:pPr>
        <w:pStyle w:val="Heading1"/>
        <w:rPr>
          <w:rFonts w:asciiTheme="minorHAnsi" w:hAnsiTheme="minorHAnsi" w:cstheme="minorHAnsi"/>
          <w:b/>
          <w:bCs/>
          <w:color w:val="2E74B5" w:themeColor="accent5" w:themeShade="BF"/>
        </w:rPr>
      </w:pPr>
      <w:r w:rsidRPr="006B0780">
        <w:rPr>
          <w:rFonts w:asciiTheme="minorHAnsi" w:hAnsiTheme="minorHAnsi" w:cstheme="minorHAnsi"/>
          <w:b/>
          <w:bCs/>
          <w:color w:val="2E74B5" w:themeColor="accent5" w:themeShade="BF"/>
        </w:rPr>
        <w:t>TARGET PARTICIPANTS</w:t>
      </w:r>
    </w:p>
    <w:p w14:paraId="598A54A3" w14:textId="20A0CC5F" w:rsidR="00016451" w:rsidRDefault="00016451" w:rsidP="00944AE5">
      <w:pPr>
        <w:pStyle w:val="NormalWeb"/>
        <w:numPr>
          <w:ilvl w:val="0"/>
          <w:numId w:val="1"/>
        </w:numPr>
        <w:shd w:val="clear" w:color="auto" w:fill="FFFFFF"/>
        <w:jc w:val="both"/>
        <w:rPr>
          <w:rFonts w:asciiTheme="minorHAnsi" w:hAnsiTheme="minorHAnsi" w:cstheme="minorHAnsi"/>
          <w:color w:val="000000"/>
        </w:rPr>
      </w:pPr>
      <w:r w:rsidRPr="00924B28">
        <w:rPr>
          <w:rFonts w:asciiTheme="minorHAnsi" w:hAnsiTheme="minorHAnsi" w:cstheme="minorHAnsi"/>
          <w:color w:val="000000"/>
        </w:rPr>
        <w:t xml:space="preserve">This training is targeted to officials from </w:t>
      </w:r>
      <w:r w:rsidR="005528A1" w:rsidRPr="007C7D0C">
        <w:rPr>
          <w:rFonts w:asciiTheme="minorHAnsi" w:hAnsiTheme="minorHAnsi" w:cstheme="minorHAnsi"/>
          <w:color w:val="000000"/>
        </w:rPr>
        <w:t>the Information and Communication Public Management Institute</w:t>
      </w:r>
      <w:r w:rsidR="005528A1">
        <w:rPr>
          <w:rFonts w:asciiTheme="minorHAnsi" w:hAnsiTheme="minorHAnsi" w:cstheme="minorHAnsi"/>
          <w:color w:val="000000"/>
        </w:rPr>
        <w:t xml:space="preserve"> (ICI) of Viet Nam</w:t>
      </w:r>
      <w:r w:rsidR="007B6A9D">
        <w:rPr>
          <w:rFonts w:asciiTheme="minorHAnsi" w:hAnsiTheme="minorHAnsi" w:cstheme="minorHAnsi"/>
          <w:color w:val="000000"/>
        </w:rPr>
        <w:t>;</w:t>
      </w:r>
    </w:p>
    <w:p w14:paraId="7D826CDF" w14:textId="196DD238" w:rsidR="007B6A9D" w:rsidRDefault="007B6A9D" w:rsidP="00944AE5">
      <w:pPr>
        <w:pStyle w:val="NormalWeb"/>
        <w:numPr>
          <w:ilvl w:val="0"/>
          <w:numId w:val="1"/>
        </w:numPr>
        <w:shd w:val="clear" w:color="auto" w:fill="FFFFFF"/>
        <w:jc w:val="both"/>
        <w:rPr>
          <w:rFonts w:asciiTheme="minorHAnsi" w:hAnsiTheme="minorHAnsi" w:cstheme="minorHAnsi"/>
          <w:color w:val="000000"/>
        </w:rPr>
      </w:pPr>
      <w:r w:rsidRPr="007B6A9D">
        <w:rPr>
          <w:rFonts w:asciiTheme="minorHAnsi" w:hAnsiTheme="minorHAnsi" w:cstheme="minorHAnsi"/>
          <w:color w:val="000000"/>
        </w:rPr>
        <w:t>Government officials responsible for the development and implementation of ICT-based applications</w:t>
      </w:r>
      <w:r w:rsidR="00EB664A">
        <w:rPr>
          <w:rFonts w:asciiTheme="minorHAnsi" w:hAnsiTheme="minorHAnsi" w:cstheme="minorHAnsi"/>
          <w:color w:val="000000"/>
        </w:rPr>
        <w:t xml:space="preserve"> from </w:t>
      </w:r>
      <w:r w:rsidR="00EB664A" w:rsidRPr="00EB664A">
        <w:rPr>
          <w:rFonts w:asciiTheme="minorHAnsi" w:hAnsiTheme="minorHAnsi" w:cstheme="minorHAnsi"/>
          <w:color w:val="000000"/>
        </w:rPr>
        <w:t>the Ministry of Information and Communications of Viet Nam</w:t>
      </w:r>
      <w:r w:rsidR="00EB664A">
        <w:rPr>
          <w:rFonts w:asciiTheme="minorHAnsi" w:hAnsiTheme="minorHAnsi" w:cstheme="minorHAnsi"/>
          <w:color w:val="000000"/>
        </w:rPr>
        <w:t>.</w:t>
      </w:r>
    </w:p>
    <w:p w14:paraId="30C4D961" w14:textId="3E83A398" w:rsidR="00016451" w:rsidRDefault="00016451" w:rsidP="004F674A">
      <w:pPr>
        <w:pStyle w:val="Heading1"/>
        <w:rPr>
          <w:rFonts w:asciiTheme="minorHAnsi" w:hAnsiTheme="minorHAnsi" w:cstheme="minorHAnsi"/>
          <w:b/>
          <w:bCs/>
          <w:color w:val="2E74B5" w:themeColor="accent5" w:themeShade="BF"/>
        </w:rPr>
      </w:pPr>
      <w:r>
        <w:rPr>
          <w:rFonts w:asciiTheme="minorHAnsi" w:hAnsiTheme="minorHAnsi" w:cstheme="minorHAnsi"/>
          <w:b/>
          <w:bCs/>
          <w:color w:val="2E74B5" w:themeColor="accent5" w:themeShade="BF"/>
        </w:rPr>
        <w:t>RESOURCE PERSON</w:t>
      </w:r>
    </w:p>
    <w:p w14:paraId="0BEE84D6" w14:textId="77777777" w:rsidR="007F01B8" w:rsidRPr="00067E8E" w:rsidRDefault="007F01B8" w:rsidP="007F01B8">
      <w:pPr>
        <w:pStyle w:val="ListParagraph"/>
        <w:numPr>
          <w:ilvl w:val="0"/>
          <w:numId w:val="4"/>
        </w:numPr>
        <w:rPr>
          <w:rFonts w:eastAsia="Times New Roman" w:cstheme="minorHAnsi"/>
          <w:color w:val="000000"/>
          <w:sz w:val="24"/>
          <w:szCs w:val="24"/>
        </w:rPr>
      </w:pPr>
      <w:r w:rsidRPr="00067E8E">
        <w:rPr>
          <w:rFonts w:eastAsia="Times New Roman" w:cstheme="minorHAnsi"/>
          <w:color w:val="000000"/>
          <w:sz w:val="24"/>
          <w:szCs w:val="24"/>
        </w:rPr>
        <w:t>Mr. Faheem Hussain, PhD, Assistant Professor, School for the Future of Innovation in Society, Program Chair, MS in Global Technology &amp; Development, College of Global Futures, Arizona State University</w:t>
      </w:r>
    </w:p>
    <w:p w14:paraId="300F32BC" w14:textId="2DDA74F0" w:rsidR="004F674A" w:rsidRPr="006B0780" w:rsidRDefault="00E74268" w:rsidP="004F674A">
      <w:pPr>
        <w:pStyle w:val="Heading1"/>
        <w:rPr>
          <w:rFonts w:asciiTheme="minorHAnsi" w:hAnsiTheme="minorHAnsi" w:cstheme="minorHAnsi"/>
          <w:b/>
          <w:bCs/>
          <w:color w:val="2E74B5" w:themeColor="accent5" w:themeShade="BF"/>
        </w:rPr>
      </w:pPr>
      <w:r w:rsidRPr="006B0780">
        <w:rPr>
          <w:rFonts w:asciiTheme="minorHAnsi" w:hAnsiTheme="minorHAnsi" w:cstheme="minorHAnsi"/>
          <w:b/>
          <w:bCs/>
          <w:color w:val="2E74B5" w:themeColor="accent5" w:themeShade="BF"/>
        </w:rPr>
        <w:t>CONTACTS</w:t>
      </w:r>
    </w:p>
    <w:p w14:paraId="628C332D" w14:textId="1934F067" w:rsidR="005571A1" w:rsidRDefault="005571A1" w:rsidP="005571A1">
      <w:pPr>
        <w:pStyle w:val="Heading1"/>
        <w:numPr>
          <w:ilvl w:val="0"/>
          <w:numId w:val="2"/>
        </w:numPr>
        <w:spacing w:before="120" w:after="120"/>
        <w:ind w:right="-180"/>
        <w:rPr>
          <w:rFonts w:asciiTheme="minorHAnsi" w:eastAsia="Times New Roman" w:hAnsiTheme="minorHAnsi" w:cstheme="minorHAnsi"/>
          <w:color w:val="000000"/>
          <w:sz w:val="24"/>
          <w:szCs w:val="24"/>
        </w:rPr>
      </w:pPr>
      <w:r w:rsidRPr="006A5B7F">
        <w:rPr>
          <w:rFonts w:asciiTheme="minorHAnsi" w:eastAsia="Times New Roman" w:hAnsiTheme="minorHAnsi" w:cstheme="minorHAnsi"/>
          <w:color w:val="000000"/>
          <w:sz w:val="24"/>
          <w:szCs w:val="24"/>
        </w:rPr>
        <w:t>M</w:t>
      </w:r>
      <w:r w:rsidR="009D33BE">
        <w:rPr>
          <w:rFonts w:asciiTheme="minorHAnsi" w:eastAsia="Times New Roman" w:hAnsiTheme="minorHAnsi" w:cstheme="minorHAnsi"/>
          <w:color w:val="000000"/>
          <w:sz w:val="24"/>
          <w:szCs w:val="24"/>
        </w:rPr>
        <w:t xml:space="preserve">r. Robert De Jesus, </w:t>
      </w:r>
      <w:r>
        <w:rPr>
          <w:rFonts w:asciiTheme="minorHAnsi" w:eastAsia="Times New Roman" w:hAnsiTheme="minorHAnsi" w:cstheme="minorHAnsi"/>
          <w:color w:val="000000"/>
          <w:sz w:val="24"/>
          <w:szCs w:val="24"/>
        </w:rPr>
        <w:t>P</w:t>
      </w:r>
      <w:r w:rsidRPr="000A7CB5">
        <w:rPr>
          <w:rFonts w:asciiTheme="minorHAnsi" w:eastAsia="Times New Roman" w:hAnsiTheme="minorHAnsi" w:cstheme="minorHAnsi"/>
          <w:color w:val="000000"/>
          <w:sz w:val="24"/>
          <w:szCs w:val="24"/>
        </w:rPr>
        <w:t xml:space="preserve">rogram </w:t>
      </w:r>
      <w:r>
        <w:rPr>
          <w:rFonts w:asciiTheme="minorHAnsi" w:eastAsia="Times New Roman" w:hAnsiTheme="minorHAnsi" w:cstheme="minorHAnsi"/>
          <w:color w:val="000000"/>
          <w:sz w:val="24"/>
          <w:szCs w:val="24"/>
        </w:rPr>
        <w:t>O</w:t>
      </w:r>
      <w:r w:rsidRPr="000A7CB5">
        <w:rPr>
          <w:rFonts w:asciiTheme="minorHAnsi" w:eastAsia="Times New Roman" w:hAnsiTheme="minorHAnsi" w:cstheme="minorHAnsi"/>
          <w:color w:val="000000"/>
          <w:sz w:val="24"/>
          <w:szCs w:val="24"/>
        </w:rPr>
        <w:t>fficer</w:t>
      </w:r>
      <w:r w:rsidRPr="006A5B7F">
        <w:rPr>
          <w:rFonts w:asciiTheme="minorHAnsi" w:eastAsia="Times New Roman" w:hAnsiTheme="minorHAnsi" w:cstheme="minorHAnsi"/>
          <w:color w:val="000000"/>
          <w:sz w:val="24"/>
          <w:szCs w:val="24"/>
        </w:rPr>
        <w:t xml:space="preserve">, APCICT/ESCAP, </w:t>
      </w:r>
      <w:r w:rsidR="009D33BE" w:rsidRPr="009D33BE">
        <w:rPr>
          <w:rFonts w:asciiTheme="minorHAnsi" w:eastAsia="Times New Roman" w:hAnsiTheme="minorHAnsi" w:cstheme="minorHAnsi"/>
          <w:color w:val="000000"/>
          <w:sz w:val="24"/>
          <w:szCs w:val="24"/>
        </w:rPr>
        <w:t>dejesus3@un.org</w:t>
      </w:r>
    </w:p>
    <w:p w14:paraId="4F6FF149" w14:textId="0B37A8E2" w:rsidR="0029065D" w:rsidRPr="0029065D" w:rsidRDefault="005571A1" w:rsidP="005571A1">
      <w:pPr>
        <w:pStyle w:val="Heading1"/>
        <w:numPr>
          <w:ilvl w:val="0"/>
          <w:numId w:val="2"/>
        </w:numPr>
        <w:spacing w:before="120" w:after="120"/>
        <w:rPr>
          <w:rFonts w:asciiTheme="minorHAnsi" w:eastAsia="Times New Roman" w:hAnsiTheme="minorHAnsi" w:cstheme="minorHAnsi"/>
          <w:color w:val="000000"/>
          <w:sz w:val="24"/>
          <w:szCs w:val="24"/>
        </w:rPr>
      </w:pPr>
      <w:r w:rsidRPr="002A5146">
        <w:rPr>
          <w:rFonts w:asciiTheme="minorHAnsi" w:eastAsia="Times New Roman" w:hAnsiTheme="minorHAnsi" w:cstheme="minorHAnsi"/>
          <w:color w:val="000000"/>
          <w:sz w:val="24"/>
          <w:szCs w:val="24"/>
        </w:rPr>
        <w:t>M</w:t>
      </w:r>
      <w:r w:rsidR="00AC07F0">
        <w:rPr>
          <w:rFonts w:asciiTheme="minorHAnsi" w:eastAsia="Times New Roman" w:hAnsiTheme="minorHAnsi" w:cstheme="minorHAnsi"/>
          <w:color w:val="000000"/>
          <w:sz w:val="24"/>
          <w:szCs w:val="24"/>
        </w:rPr>
        <w:t>r</w:t>
      </w:r>
      <w:r w:rsidRPr="002A5146">
        <w:rPr>
          <w:rFonts w:asciiTheme="minorHAnsi" w:eastAsia="Times New Roman" w:hAnsiTheme="minorHAnsi" w:cstheme="minorHAnsi"/>
          <w:color w:val="000000"/>
          <w:sz w:val="24"/>
          <w:szCs w:val="24"/>
        </w:rPr>
        <w:t xml:space="preserve">. </w:t>
      </w:r>
      <w:r w:rsidR="00AC07F0">
        <w:rPr>
          <w:rFonts w:asciiTheme="minorHAnsi" w:eastAsia="Times New Roman" w:hAnsiTheme="minorHAnsi" w:cstheme="minorHAnsi"/>
          <w:color w:val="000000"/>
          <w:sz w:val="24"/>
          <w:szCs w:val="24"/>
        </w:rPr>
        <w:t>Ho-Din Ligay</w:t>
      </w:r>
      <w:r>
        <w:rPr>
          <w:rFonts w:asciiTheme="minorHAnsi" w:eastAsia="Times New Roman" w:hAnsiTheme="minorHAnsi" w:cstheme="minorHAnsi"/>
          <w:color w:val="000000"/>
          <w:sz w:val="24"/>
          <w:szCs w:val="24"/>
        </w:rPr>
        <w:t>,</w:t>
      </w:r>
      <w:r w:rsidRPr="002A5146">
        <w:rPr>
          <w:rFonts w:asciiTheme="minorHAnsi" w:eastAsia="Times New Roman" w:hAnsiTheme="minorHAnsi" w:cstheme="minorHAnsi"/>
          <w:color w:val="000000"/>
          <w:sz w:val="24"/>
          <w:szCs w:val="24"/>
        </w:rPr>
        <w:t xml:space="preserve"> Team Assistant, APCICT/ESCAP, </w:t>
      </w:r>
      <w:r w:rsidR="00AC07F0" w:rsidRPr="00AC07F0">
        <w:rPr>
          <w:rFonts w:asciiTheme="minorHAnsi" w:eastAsia="Times New Roman" w:hAnsiTheme="minorHAnsi" w:cstheme="minorHAnsi"/>
          <w:color w:val="000000"/>
          <w:sz w:val="24"/>
          <w:szCs w:val="24"/>
        </w:rPr>
        <w:t>ho-din.ligay@un.org</w:t>
      </w:r>
      <w:r w:rsidR="00183A79" w:rsidRPr="00D20A52">
        <w:rPr>
          <w:rFonts w:asciiTheme="minorHAnsi" w:hAnsiTheme="minorHAnsi" w:cstheme="minorHAnsi"/>
          <w:b/>
          <w:bCs/>
          <w:color w:val="2E74B5" w:themeColor="accent5" w:themeShade="BF"/>
        </w:rPr>
        <w:br w:type="page"/>
      </w:r>
    </w:p>
    <w:p w14:paraId="11C3D81F" w14:textId="77777777" w:rsidR="001434BE" w:rsidRDefault="001434BE" w:rsidP="001434BE">
      <w:pPr>
        <w:pStyle w:val="Heading1"/>
        <w:spacing w:before="120" w:after="120"/>
        <w:jc w:val="center"/>
        <w:rPr>
          <w:rFonts w:ascii="Myriad Pro" w:hAnsi="Myriad Pro"/>
          <w:b/>
          <w:bCs/>
          <w:color w:val="2E74B5" w:themeColor="accent5" w:themeShade="BF"/>
        </w:rPr>
      </w:pPr>
      <w:r>
        <w:rPr>
          <w:rFonts w:ascii="Myriad Pro" w:hAnsi="Myriad Pro"/>
          <w:b/>
          <w:bCs/>
          <w:color w:val="2E74B5" w:themeColor="accent5" w:themeShade="BF"/>
        </w:rPr>
        <w:lastRenderedPageBreak/>
        <w:t>PROVISIONAL</w:t>
      </w:r>
      <w:r>
        <w:rPr>
          <w:rFonts w:ascii="Myriad Pro" w:hAnsi="Myriad Pro"/>
          <w:b/>
          <w:bCs/>
          <w:color w:val="2E74B5" w:themeColor="accent5" w:themeShade="BF"/>
          <w:lang w:val="vi-VN"/>
        </w:rPr>
        <w:t xml:space="preserve"> </w:t>
      </w:r>
      <w:r w:rsidRPr="00E74268">
        <w:rPr>
          <w:rFonts w:ascii="Myriad Pro" w:hAnsi="Myriad Pro"/>
          <w:b/>
          <w:bCs/>
          <w:color w:val="2E74B5" w:themeColor="accent5" w:themeShade="BF"/>
        </w:rPr>
        <w:t xml:space="preserve">PROGRAMME </w:t>
      </w:r>
    </w:p>
    <w:p w14:paraId="1BC9644C" w14:textId="72A085FD" w:rsidR="00CA6F6F" w:rsidRPr="00557BF6" w:rsidRDefault="00CA6F6F" w:rsidP="00CA6F6F">
      <w:pPr>
        <w:jc w:val="center"/>
        <w:rPr>
          <w:rFonts w:ascii="Myriad Pro" w:hAnsi="Myriad Pro"/>
          <w:b/>
          <w:bCs/>
          <w:sz w:val="28"/>
          <w:szCs w:val="32"/>
          <w:lang w:val="en-US"/>
        </w:rPr>
      </w:pPr>
      <w:r w:rsidRPr="00557BF6">
        <w:rPr>
          <w:rFonts w:ascii="Myriad Pro" w:hAnsi="Myriad Pro"/>
          <w:b/>
          <w:bCs/>
          <w:sz w:val="28"/>
          <w:szCs w:val="32"/>
          <w:lang w:val="en-US"/>
        </w:rPr>
        <w:t xml:space="preserve">Realizing Data-Driven Governance </w:t>
      </w:r>
    </w:p>
    <w:p w14:paraId="23504F9B" w14:textId="5661B1F4" w:rsidR="00CA6F6F" w:rsidRDefault="00CA6F6F" w:rsidP="00CA6F6F">
      <w:pPr>
        <w:jc w:val="center"/>
        <w:rPr>
          <w:rFonts w:ascii="Myriad Pro" w:hAnsi="Myriad Pro"/>
          <w:b/>
          <w:bCs/>
          <w:lang w:val="en-US"/>
        </w:rPr>
      </w:pPr>
      <w:r w:rsidRPr="00CA6F6F">
        <w:rPr>
          <w:rFonts w:ascii="Myriad Pro" w:hAnsi="Myriad Pro"/>
          <w:b/>
          <w:bCs/>
          <w:lang w:val="en-US"/>
        </w:rPr>
        <w:t>6 – 7 December 2023 (Online)</w:t>
      </w:r>
    </w:p>
    <w:p w14:paraId="7F783C9F" w14:textId="4F4A85ED" w:rsidR="001434BE" w:rsidRDefault="001434BE" w:rsidP="00CA6F6F">
      <w:pPr>
        <w:jc w:val="center"/>
        <w:rPr>
          <w:rFonts w:ascii="Myriad Pro" w:hAnsi="Myriad Pro"/>
          <w:b/>
          <w:bCs/>
          <w:lang w:val="en-US"/>
        </w:rPr>
      </w:pPr>
      <w:r>
        <w:rPr>
          <w:rFonts w:ascii="Myriad Pro" w:hAnsi="Myriad Pro"/>
          <w:b/>
          <w:bCs/>
          <w:lang w:val="en-US"/>
        </w:rPr>
        <w:t>09</w:t>
      </w:r>
      <w:r w:rsidRPr="00D670C2">
        <w:rPr>
          <w:rFonts w:ascii="Myriad Pro" w:hAnsi="Myriad Pro"/>
          <w:b/>
          <w:bCs/>
          <w:lang w:val="en-US"/>
        </w:rPr>
        <w:t>:00</w:t>
      </w:r>
      <w:r>
        <w:rPr>
          <w:rFonts w:ascii="Myriad Pro" w:hAnsi="Myriad Pro"/>
          <w:b/>
          <w:bCs/>
          <w:lang w:val="en-US"/>
        </w:rPr>
        <w:t>a</w:t>
      </w:r>
      <w:r w:rsidRPr="00D670C2">
        <w:rPr>
          <w:rFonts w:ascii="Myriad Pro" w:hAnsi="Myriad Pro"/>
          <w:b/>
          <w:bCs/>
          <w:lang w:val="en-US"/>
        </w:rPr>
        <w:t xml:space="preserve">m – </w:t>
      </w:r>
      <w:r>
        <w:rPr>
          <w:rFonts w:ascii="Myriad Pro" w:hAnsi="Myriad Pro"/>
          <w:b/>
          <w:bCs/>
          <w:lang w:val="en-US"/>
        </w:rPr>
        <w:t>1</w:t>
      </w:r>
      <w:r w:rsidR="005571A1">
        <w:rPr>
          <w:rFonts w:ascii="Myriad Pro" w:hAnsi="Myriad Pro"/>
          <w:b/>
          <w:bCs/>
          <w:lang w:val="en-US"/>
        </w:rPr>
        <w:t>6</w:t>
      </w:r>
      <w:r w:rsidRPr="00D670C2">
        <w:rPr>
          <w:rFonts w:ascii="Myriad Pro" w:hAnsi="Myriad Pro"/>
          <w:b/>
          <w:bCs/>
          <w:lang w:val="en-US"/>
        </w:rPr>
        <w:t>:</w:t>
      </w:r>
      <w:r w:rsidR="005571A1">
        <w:rPr>
          <w:rFonts w:ascii="Myriad Pro" w:hAnsi="Myriad Pro"/>
          <w:b/>
          <w:bCs/>
          <w:lang w:val="en-US"/>
        </w:rPr>
        <w:t>3</w:t>
      </w:r>
      <w:r w:rsidRPr="00D670C2">
        <w:rPr>
          <w:rFonts w:ascii="Myriad Pro" w:hAnsi="Myriad Pro"/>
          <w:b/>
          <w:bCs/>
          <w:lang w:val="en-US"/>
        </w:rPr>
        <w:t xml:space="preserve">0pm, </w:t>
      </w:r>
      <w:r>
        <w:rPr>
          <w:rFonts w:ascii="Myriad Pro" w:hAnsi="Myriad Pro"/>
          <w:b/>
          <w:bCs/>
          <w:lang w:val="en-US"/>
        </w:rPr>
        <w:t>Hanoi time</w:t>
      </w:r>
      <w:r>
        <w:rPr>
          <w:rFonts w:ascii="Myriad Pro" w:hAnsi="Myriad Pro"/>
          <w:b/>
          <w:bCs/>
          <w:lang w:val="vi-VN"/>
        </w:rPr>
        <w:t xml:space="preserve"> </w:t>
      </w:r>
      <w:r>
        <w:rPr>
          <w:rFonts w:ascii="Myriad Pro" w:hAnsi="Myriad Pro"/>
          <w:b/>
          <w:bCs/>
          <w:lang w:val="en-US"/>
        </w:rPr>
        <w:t>(UTC+7)</w:t>
      </w:r>
      <w:r w:rsidRPr="00D670C2">
        <w:rPr>
          <w:rFonts w:ascii="Myriad Pro" w:hAnsi="Myriad Pro"/>
          <w:b/>
          <w:bCs/>
          <w:lang w:val="en-US"/>
        </w:rPr>
        <w:t>;</w:t>
      </w:r>
    </w:p>
    <w:p w14:paraId="67796E58" w14:textId="77777777" w:rsidR="00352D7B" w:rsidRDefault="00352D7B" w:rsidP="00CA6F6F">
      <w:pPr>
        <w:jc w:val="center"/>
        <w:rPr>
          <w:rFonts w:ascii="Myriad Pro" w:hAnsi="Myriad Pro"/>
          <w:b/>
          <w:bCs/>
          <w:lang w:val="en-US"/>
        </w:rPr>
      </w:pPr>
    </w:p>
    <w:tbl>
      <w:tblPr>
        <w:tblStyle w:val="GridTable1Light-Accent1"/>
        <w:tblW w:w="9304" w:type="dxa"/>
        <w:tblLook w:val="04A0" w:firstRow="1" w:lastRow="0" w:firstColumn="1" w:lastColumn="0" w:noHBand="0" w:noVBand="1"/>
      </w:tblPr>
      <w:tblGrid>
        <w:gridCol w:w="1795"/>
        <w:gridCol w:w="7509"/>
      </w:tblGrid>
      <w:tr w:rsidR="00924B28" w:rsidRPr="00096F33" w14:paraId="37E77203" w14:textId="77777777" w:rsidTr="000268EF">
        <w:trPr>
          <w:cnfStyle w:val="100000000000" w:firstRow="1" w:lastRow="0" w:firstColumn="0" w:lastColumn="0" w:oddVBand="0" w:evenVBand="0" w:oddHBand="0" w:evenHBand="0" w:firstRowFirstColumn="0" w:firstRowLastColumn="0" w:lastRowFirstColumn="0" w:lastRowLastColumn="0"/>
          <w:cantSplit/>
          <w:trHeight w:val="434"/>
        </w:trPr>
        <w:tc>
          <w:tcPr>
            <w:cnfStyle w:val="001000000000" w:firstRow="0" w:lastRow="0" w:firstColumn="1" w:lastColumn="0" w:oddVBand="0" w:evenVBand="0" w:oddHBand="0" w:evenHBand="0" w:firstRowFirstColumn="0" w:firstRowLastColumn="0" w:lastRowFirstColumn="0" w:lastRowLastColumn="0"/>
            <w:tcW w:w="1795" w:type="dxa"/>
            <w:shd w:val="clear" w:color="auto" w:fill="5B9BD5" w:themeFill="accent5"/>
            <w:vAlign w:val="center"/>
          </w:tcPr>
          <w:p w14:paraId="11464C37" w14:textId="77777777" w:rsidR="00924B28" w:rsidRPr="00704F04" w:rsidRDefault="00924B28" w:rsidP="003A363A">
            <w:pPr>
              <w:spacing w:line="276" w:lineRule="auto"/>
              <w:jc w:val="center"/>
              <w:rPr>
                <w:rFonts w:cstheme="minorHAnsi"/>
                <w:sz w:val="22"/>
                <w:szCs w:val="22"/>
              </w:rPr>
            </w:pPr>
            <w:r w:rsidRPr="00704F04">
              <w:rPr>
                <w:rFonts w:cstheme="minorHAnsi"/>
                <w:sz w:val="22"/>
                <w:szCs w:val="22"/>
              </w:rPr>
              <w:t>Time</w:t>
            </w:r>
          </w:p>
        </w:tc>
        <w:tc>
          <w:tcPr>
            <w:tcW w:w="7509" w:type="dxa"/>
            <w:shd w:val="clear" w:color="auto" w:fill="5B9BD5" w:themeFill="accent5"/>
            <w:vAlign w:val="center"/>
          </w:tcPr>
          <w:p w14:paraId="50E68E21" w14:textId="46CF5076" w:rsidR="00924B28" w:rsidRPr="00704F04" w:rsidRDefault="00CA6F6F" w:rsidP="003A363A">
            <w:pPr>
              <w:spacing w:line="276" w:lineRule="auto"/>
              <w:jc w:val="center"/>
              <w:cnfStyle w:val="100000000000" w:firstRow="1" w:lastRow="0" w:firstColumn="0" w:lastColumn="0" w:oddVBand="0" w:evenVBand="0" w:oddHBand="0" w:evenHBand="0" w:firstRowFirstColumn="0" w:firstRowLastColumn="0" w:lastRowFirstColumn="0" w:lastRowLastColumn="0"/>
              <w:rPr>
                <w:rFonts w:eastAsiaTheme="minorEastAsia" w:cstheme="minorHAnsi"/>
                <w:sz w:val="22"/>
                <w:szCs w:val="22"/>
              </w:rPr>
            </w:pPr>
            <w:r w:rsidRPr="00704F04">
              <w:rPr>
                <w:rFonts w:cstheme="minorHAnsi"/>
                <w:sz w:val="22"/>
                <w:szCs w:val="22"/>
              </w:rPr>
              <w:t xml:space="preserve">6 </w:t>
            </w:r>
            <w:r w:rsidR="00CE2A22" w:rsidRPr="00704F04">
              <w:rPr>
                <w:rFonts w:cstheme="minorHAnsi"/>
                <w:sz w:val="22"/>
                <w:szCs w:val="22"/>
              </w:rPr>
              <w:t>December 2023</w:t>
            </w:r>
          </w:p>
        </w:tc>
      </w:tr>
      <w:tr w:rsidR="00924B28" w:rsidRPr="00096F33" w14:paraId="78CD307A" w14:textId="77777777" w:rsidTr="00606C4F">
        <w:trPr>
          <w:cantSplit/>
          <w:trHeight w:val="1626"/>
        </w:trPr>
        <w:tc>
          <w:tcPr>
            <w:cnfStyle w:val="001000000000" w:firstRow="0" w:lastRow="0" w:firstColumn="1" w:lastColumn="0" w:oddVBand="0" w:evenVBand="0" w:oddHBand="0" w:evenHBand="0" w:firstRowFirstColumn="0" w:firstRowLastColumn="0" w:lastRowFirstColumn="0" w:lastRowLastColumn="0"/>
            <w:tcW w:w="1795" w:type="dxa"/>
            <w:vAlign w:val="center"/>
          </w:tcPr>
          <w:p w14:paraId="450DB7C1" w14:textId="10D53DC7" w:rsidR="00924B28" w:rsidRPr="00096F33" w:rsidRDefault="00924B28" w:rsidP="003A363A">
            <w:pPr>
              <w:spacing w:line="276" w:lineRule="auto"/>
              <w:ind w:right="-20"/>
              <w:jc w:val="center"/>
              <w:rPr>
                <w:rFonts w:eastAsia="Cambria" w:cstheme="minorHAnsi"/>
                <w:b w:val="0"/>
                <w:bCs w:val="0"/>
                <w:i/>
                <w:iCs/>
                <w:sz w:val="20"/>
                <w:szCs w:val="20"/>
              </w:rPr>
            </w:pPr>
            <w:r w:rsidRPr="00096F33">
              <w:rPr>
                <w:rFonts w:eastAsia="Cambria" w:cstheme="minorHAnsi"/>
                <w:sz w:val="20"/>
                <w:szCs w:val="20"/>
              </w:rPr>
              <w:t xml:space="preserve">9:00 - </w:t>
            </w:r>
            <w:r w:rsidR="00C45EDE" w:rsidRPr="00096F33">
              <w:rPr>
                <w:rFonts w:eastAsia="Cambria" w:cstheme="minorHAnsi"/>
                <w:sz w:val="20"/>
                <w:szCs w:val="20"/>
              </w:rPr>
              <w:t>10</w:t>
            </w:r>
            <w:r w:rsidRPr="00096F33">
              <w:rPr>
                <w:rFonts w:eastAsia="Cambria" w:cstheme="minorHAnsi"/>
                <w:sz w:val="20"/>
                <w:szCs w:val="20"/>
              </w:rPr>
              <w:t>:30</w:t>
            </w:r>
          </w:p>
        </w:tc>
        <w:tc>
          <w:tcPr>
            <w:tcW w:w="7509" w:type="dxa"/>
            <w:vAlign w:val="center"/>
          </w:tcPr>
          <w:p w14:paraId="5C2A7112" w14:textId="77777777" w:rsidR="00303BAD" w:rsidRPr="00303BAD" w:rsidRDefault="00303BAD" w:rsidP="00303BAD">
            <w:pPr>
              <w:spacing w:line="276" w:lineRule="auto"/>
              <w:cnfStyle w:val="000000000000" w:firstRow="0" w:lastRow="0" w:firstColumn="0" w:lastColumn="0" w:oddVBand="0" w:evenVBand="0" w:oddHBand="0" w:evenHBand="0" w:firstRowFirstColumn="0" w:firstRowLastColumn="0" w:lastRowFirstColumn="0" w:lastRowLastColumn="0"/>
              <w:rPr>
                <w:rFonts w:ascii="Myriad Pro" w:hAnsi="Myriad Pro" w:cstheme="minorHAnsi"/>
                <w:b/>
                <w:bCs/>
                <w:sz w:val="20"/>
                <w:szCs w:val="20"/>
              </w:rPr>
            </w:pPr>
            <w:r w:rsidRPr="00303BAD">
              <w:rPr>
                <w:rFonts w:ascii="Myriad Pro" w:hAnsi="Myriad Pro" w:cstheme="minorHAnsi"/>
                <w:b/>
                <w:bCs/>
                <w:sz w:val="20"/>
                <w:szCs w:val="20"/>
              </w:rPr>
              <w:t>Opening Session</w:t>
            </w:r>
          </w:p>
          <w:p w14:paraId="6340ADC2" w14:textId="3A602358" w:rsidR="00303BAD" w:rsidRPr="00303BAD" w:rsidRDefault="00303BAD" w:rsidP="00E7496B">
            <w:pPr>
              <w:pStyle w:val="ListParagraph"/>
              <w:numPr>
                <w:ilvl w:val="0"/>
                <w:numId w:val="6"/>
              </w:numPr>
              <w:tabs>
                <w:tab w:val="left" w:pos="3780"/>
              </w:tabs>
              <w:spacing w:line="276" w:lineRule="auto"/>
              <w:ind w:left="340" w:right="180"/>
              <w:cnfStyle w:val="000000000000" w:firstRow="0" w:lastRow="0" w:firstColumn="0" w:lastColumn="0" w:oddVBand="0" w:evenVBand="0" w:oddHBand="0" w:evenHBand="0" w:firstRowFirstColumn="0" w:firstRowLastColumn="0" w:lastRowFirstColumn="0" w:lastRowLastColumn="0"/>
              <w:rPr>
                <w:rFonts w:ascii="Myriad Pro" w:hAnsi="Myriad Pro" w:cstheme="minorHAnsi"/>
                <w:sz w:val="20"/>
                <w:szCs w:val="20"/>
              </w:rPr>
            </w:pPr>
            <w:r w:rsidRPr="00303BAD">
              <w:rPr>
                <w:rFonts w:ascii="Myriad Pro" w:hAnsi="Myriad Pro" w:cstheme="minorHAnsi"/>
                <w:sz w:val="20"/>
                <w:szCs w:val="20"/>
              </w:rPr>
              <w:t>Welcoming remarks by Mr. Kiyoung Ko, Director APCICT/ESCAP</w:t>
            </w:r>
          </w:p>
          <w:p w14:paraId="40F52E04" w14:textId="3F1E21CB" w:rsidR="00303BAD" w:rsidRPr="00303BAD" w:rsidRDefault="00303BAD" w:rsidP="00E7496B">
            <w:pPr>
              <w:pStyle w:val="ListParagraph"/>
              <w:numPr>
                <w:ilvl w:val="0"/>
                <w:numId w:val="6"/>
              </w:numPr>
              <w:tabs>
                <w:tab w:val="left" w:pos="3780"/>
              </w:tabs>
              <w:spacing w:line="276" w:lineRule="auto"/>
              <w:ind w:left="340" w:right="180"/>
              <w:cnfStyle w:val="000000000000" w:firstRow="0" w:lastRow="0" w:firstColumn="0" w:lastColumn="0" w:oddVBand="0" w:evenVBand="0" w:oddHBand="0" w:evenHBand="0" w:firstRowFirstColumn="0" w:firstRowLastColumn="0" w:lastRowFirstColumn="0" w:lastRowLastColumn="0"/>
              <w:rPr>
                <w:rFonts w:ascii="Myriad Pro" w:hAnsi="Myriad Pro" w:cstheme="minorHAnsi"/>
                <w:sz w:val="20"/>
                <w:szCs w:val="20"/>
              </w:rPr>
            </w:pPr>
            <w:r w:rsidRPr="00303BAD">
              <w:rPr>
                <w:rFonts w:ascii="Myriad Pro" w:hAnsi="Myriad Pro" w:cstheme="minorHAnsi"/>
                <w:sz w:val="20"/>
                <w:szCs w:val="20"/>
              </w:rPr>
              <w:t>Introduction to the module</w:t>
            </w:r>
          </w:p>
          <w:p w14:paraId="4310F917" w14:textId="77777777" w:rsidR="00303BAD" w:rsidRDefault="00303BAD" w:rsidP="00303BAD">
            <w:pPr>
              <w:tabs>
                <w:tab w:val="left" w:pos="3780"/>
              </w:tabs>
              <w:spacing w:line="276" w:lineRule="auto"/>
              <w:ind w:right="180"/>
              <w:cnfStyle w:val="000000000000" w:firstRow="0" w:lastRow="0" w:firstColumn="0" w:lastColumn="0" w:oddVBand="0" w:evenVBand="0" w:oddHBand="0" w:evenHBand="0" w:firstRowFirstColumn="0" w:firstRowLastColumn="0" w:lastRowFirstColumn="0" w:lastRowLastColumn="0"/>
              <w:rPr>
                <w:rFonts w:ascii="Myriad Pro" w:hAnsi="Myriad Pro" w:cstheme="minorHAnsi"/>
                <w:b/>
                <w:bCs/>
                <w:sz w:val="20"/>
                <w:szCs w:val="20"/>
              </w:rPr>
            </w:pPr>
          </w:p>
          <w:p w14:paraId="2AB4C6D4" w14:textId="18F3264C" w:rsidR="00855E22" w:rsidRPr="00096F33" w:rsidRDefault="00855E22" w:rsidP="00303BAD">
            <w:pPr>
              <w:tabs>
                <w:tab w:val="left" w:pos="3780"/>
              </w:tabs>
              <w:spacing w:line="276" w:lineRule="auto"/>
              <w:ind w:right="180"/>
              <w:cnfStyle w:val="000000000000" w:firstRow="0" w:lastRow="0" w:firstColumn="0" w:lastColumn="0" w:oddVBand="0" w:evenVBand="0" w:oddHBand="0" w:evenHBand="0" w:firstRowFirstColumn="0" w:firstRowLastColumn="0" w:lastRowFirstColumn="0" w:lastRowLastColumn="0"/>
              <w:rPr>
                <w:rFonts w:ascii="Myriad Pro" w:hAnsi="Myriad Pro" w:cstheme="minorHAnsi"/>
                <w:b/>
                <w:bCs/>
                <w:sz w:val="20"/>
                <w:szCs w:val="20"/>
              </w:rPr>
            </w:pPr>
            <w:r w:rsidRPr="00096F33">
              <w:rPr>
                <w:rFonts w:ascii="Myriad Pro" w:hAnsi="Myriad Pro" w:cstheme="minorHAnsi"/>
                <w:b/>
                <w:bCs/>
                <w:sz w:val="20"/>
                <w:szCs w:val="20"/>
              </w:rPr>
              <w:t xml:space="preserve">Session 1: Data Revolution and Data Justice </w:t>
            </w:r>
          </w:p>
          <w:p w14:paraId="44E2E5AD" w14:textId="77777777" w:rsidR="00855E22" w:rsidRPr="00096F33" w:rsidRDefault="00855E22" w:rsidP="00944AE5">
            <w:pPr>
              <w:pStyle w:val="ListParagraph"/>
              <w:numPr>
                <w:ilvl w:val="0"/>
                <w:numId w:val="6"/>
              </w:numPr>
              <w:tabs>
                <w:tab w:val="left" w:pos="3780"/>
              </w:tabs>
              <w:spacing w:line="276" w:lineRule="auto"/>
              <w:ind w:left="340" w:right="18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96F33">
              <w:rPr>
                <w:rFonts w:ascii="Myriad Pro" w:hAnsi="Myriad Pro" w:cstheme="minorHAnsi"/>
                <w:sz w:val="20"/>
                <w:szCs w:val="20"/>
              </w:rPr>
              <w:t xml:space="preserve">Discuss the ICT foundation of the data revolution, Internet of Things, digitization, digitalization, digital transformation and datafication </w:t>
            </w:r>
          </w:p>
          <w:p w14:paraId="0C3F708B" w14:textId="455E11EF" w:rsidR="00924B28" w:rsidRPr="00096F33" w:rsidRDefault="00855E22" w:rsidP="00944AE5">
            <w:pPr>
              <w:pStyle w:val="ListParagraph"/>
              <w:numPr>
                <w:ilvl w:val="0"/>
                <w:numId w:val="6"/>
              </w:numPr>
              <w:tabs>
                <w:tab w:val="left" w:pos="3780"/>
              </w:tabs>
              <w:spacing w:line="276" w:lineRule="auto"/>
              <w:ind w:left="340" w:right="18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96F33">
              <w:rPr>
                <w:rFonts w:ascii="Myriad Pro" w:hAnsi="Myriad Pro" w:cstheme="minorHAnsi"/>
                <w:sz w:val="20"/>
                <w:szCs w:val="20"/>
              </w:rPr>
              <w:t>Discuss the social consequence of the data revolution and the need for data justice</w:t>
            </w:r>
          </w:p>
        </w:tc>
      </w:tr>
      <w:tr w:rsidR="00924B28" w:rsidRPr="00096F33" w14:paraId="0A5B4702" w14:textId="77777777" w:rsidTr="000268EF">
        <w:trPr>
          <w:cantSplit/>
          <w:trHeight w:val="720"/>
        </w:trPr>
        <w:tc>
          <w:tcPr>
            <w:cnfStyle w:val="001000000000" w:firstRow="0" w:lastRow="0" w:firstColumn="1" w:lastColumn="0" w:oddVBand="0" w:evenVBand="0" w:oddHBand="0" w:evenHBand="0" w:firstRowFirstColumn="0" w:firstRowLastColumn="0" w:lastRowFirstColumn="0" w:lastRowLastColumn="0"/>
            <w:tcW w:w="1795" w:type="dxa"/>
            <w:vAlign w:val="center"/>
          </w:tcPr>
          <w:p w14:paraId="72C9AA0F" w14:textId="5DA3950D" w:rsidR="00924B28" w:rsidRPr="00096F33" w:rsidRDefault="00924B28" w:rsidP="003A363A">
            <w:pPr>
              <w:spacing w:line="276" w:lineRule="auto"/>
              <w:ind w:right="-20"/>
              <w:jc w:val="center"/>
              <w:rPr>
                <w:rFonts w:eastAsia="Cambria" w:cstheme="minorHAnsi"/>
                <w:b w:val="0"/>
                <w:bCs w:val="0"/>
                <w:sz w:val="20"/>
                <w:szCs w:val="20"/>
              </w:rPr>
            </w:pPr>
            <w:r w:rsidRPr="00096F33">
              <w:rPr>
                <w:rFonts w:eastAsia="Cambria" w:cstheme="minorHAnsi"/>
                <w:sz w:val="20"/>
                <w:szCs w:val="20"/>
              </w:rPr>
              <w:t xml:space="preserve">10:30 </w:t>
            </w:r>
            <w:r w:rsidR="00944AE5" w:rsidRPr="00096F33">
              <w:rPr>
                <w:rFonts w:eastAsia="Cambria" w:cstheme="minorHAnsi"/>
                <w:sz w:val="20"/>
                <w:szCs w:val="20"/>
              </w:rPr>
              <w:t>-</w:t>
            </w:r>
            <w:r w:rsidRPr="00096F33">
              <w:rPr>
                <w:rFonts w:eastAsia="Cambria" w:cstheme="minorHAnsi"/>
                <w:sz w:val="20"/>
                <w:szCs w:val="20"/>
              </w:rPr>
              <w:t xml:space="preserve"> 10:40</w:t>
            </w:r>
          </w:p>
        </w:tc>
        <w:tc>
          <w:tcPr>
            <w:tcW w:w="7509" w:type="dxa"/>
            <w:vAlign w:val="center"/>
          </w:tcPr>
          <w:p w14:paraId="3D8DF776" w14:textId="77777777" w:rsidR="00924B28" w:rsidRPr="00096F33" w:rsidRDefault="00924B28" w:rsidP="003A363A">
            <w:pPr>
              <w:spacing w:line="276" w:lineRule="auto"/>
              <w:cnfStyle w:val="000000000000" w:firstRow="0" w:lastRow="0" w:firstColumn="0" w:lastColumn="0" w:oddVBand="0" w:evenVBand="0" w:oddHBand="0" w:evenHBand="0" w:firstRowFirstColumn="0" w:firstRowLastColumn="0" w:lastRowFirstColumn="0" w:lastRowLastColumn="0"/>
              <w:rPr>
                <w:rFonts w:cstheme="minorHAnsi"/>
                <w:i/>
                <w:iCs/>
                <w:sz w:val="20"/>
                <w:szCs w:val="20"/>
              </w:rPr>
            </w:pPr>
            <w:r w:rsidRPr="00096F33">
              <w:rPr>
                <w:rFonts w:cstheme="minorHAnsi"/>
                <w:i/>
                <w:iCs/>
                <w:sz w:val="20"/>
                <w:szCs w:val="20"/>
              </w:rPr>
              <w:t>Break</w:t>
            </w:r>
          </w:p>
        </w:tc>
      </w:tr>
      <w:tr w:rsidR="00924B28" w:rsidRPr="00096F33" w14:paraId="652C0F74" w14:textId="77777777" w:rsidTr="00606C4F">
        <w:trPr>
          <w:cantSplit/>
          <w:trHeight w:val="1331"/>
        </w:trPr>
        <w:tc>
          <w:tcPr>
            <w:cnfStyle w:val="001000000000" w:firstRow="0" w:lastRow="0" w:firstColumn="1" w:lastColumn="0" w:oddVBand="0" w:evenVBand="0" w:oddHBand="0" w:evenHBand="0" w:firstRowFirstColumn="0" w:firstRowLastColumn="0" w:lastRowFirstColumn="0" w:lastRowLastColumn="0"/>
            <w:tcW w:w="1795" w:type="dxa"/>
            <w:vAlign w:val="center"/>
          </w:tcPr>
          <w:p w14:paraId="6ABFC2BC" w14:textId="0069BEF0" w:rsidR="00924B28" w:rsidRPr="00096F33" w:rsidRDefault="00924B28" w:rsidP="003A363A">
            <w:pPr>
              <w:spacing w:line="276" w:lineRule="auto"/>
              <w:ind w:right="-20"/>
              <w:jc w:val="center"/>
              <w:rPr>
                <w:rFonts w:eastAsia="Cambria" w:cstheme="minorHAnsi"/>
                <w:b w:val="0"/>
                <w:bCs w:val="0"/>
                <w:sz w:val="20"/>
                <w:szCs w:val="20"/>
              </w:rPr>
            </w:pPr>
            <w:r w:rsidRPr="00096F33">
              <w:rPr>
                <w:rFonts w:eastAsia="Cambria" w:cstheme="minorHAnsi"/>
                <w:sz w:val="20"/>
                <w:szCs w:val="20"/>
              </w:rPr>
              <w:t xml:space="preserve">10:40 </w:t>
            </w:r>
            <w:r w:rsidR="005571A1" w:rsidRPr="00096F33">
              <w:rPr>
                <w:rFonts w:eastAsia="Cambria" w:cstheme="minorHAnsi"/>
                <w:sz w:val="20"/>
                <w:szCs w:val="20"/>
              </w:rPr>
              <w:t>–</w:t>
            </w:r>
            <w:r w:rsidRPr="00096F33">
              <w:rPr>
                <w:rFonts w:eastAsia="Cambria" w:cstheme="minorHAnsi"/>
                <w:sz w:val="20"/>
                <w:szCs w:val="20"/>
              </w:rPr>
              <w:t xml:space="preserve"> 1</w:t>
            </w:r>
            <w:r w:rsidR="005571A1" w:rsidRPr="00096F33">
              <w:rPr>
                <w:rFonts w:eastAsia="Cambria" w:cstheme="minorHAnsi"/>
                <w:sz w:val="20"/>
                <w:szCs w:val="20"/>
              </w:rPr>
              <w:t>1:30</w:t>
            </w:r>
          </w:p>
        </w:tc>
        <w:tc>
          <w:tcPr>
            <w:tcW w:w="7509" w:type="dxa"/>
            <w:vAlign w:val="center"/>
          </w:tcPr>
          <w:p w14:paraId="256248B1" w14:textId="77777777" w:rsidR="00CB2434" w:rsidRPr="00096F33" w:rsidRDefault="00CB2434" w:rsidP="00CB2434">
            <w:pPr>
              <w:tabs>
                <w:tab w:val="left" w:pos="3780"/>
              </w:tabs>
              <w:spacing w:line="276" w:lineRule="auto"/>
              <w:ind w:right="180"/>
              <w:cnfStyle w:val="000000000000" w:firstRow="0" w:lastRow="0" w:firstColumn="0" w:lastColumn="0" w:oddVBand="0" w:evenVBand="0" w:oddHBand="0" w:evenHBand="0" w:firstRowFirstColumn="0" w:firstRowLastColumn="0" w:lastRowFirstColumn="0" w:lastRowLastColumn="0"/>
              <w:rPr>
                <w:rFonts w:ascii="Myriad Pro" w:hAnsi="Myriad Pro" w:cstheme="minorHAnsi"/>
                <w:b/>
                <w:bCs/>
                <w:sz w:val="20"/>
                <w:szCs w:val="20"/>
              </w:rPr>
            </w:pPr>
            <w:r w:rsidRPr="00096F33">
              <w:rPr>
                <w:rFonts w:ascii="Myriad Pro" w:hAnsi="Myriad Pro" w:cstheme="minorHAnsi"/>
                <w:b/>
                <w:bCs/>
                <w:sz w:val="20"/>
                <w:szCs w:val="20"/>
              </w:rPr>
              <w:t>Session 2: Data-Driven Governance </w:t>
            </w:r>
          </w:p>
          <w:p w14:paraId="455102A7" w14:textId="77777777" w:rsidR="00CB2434" w:rsidRPr="00096F33" w:rsidRDefault="00CB2434" w:rsidP="00944AE5">
            <w:pPr>
              <w:pStyle w:val="ListParagraph"/>
              <w:numPr>
                <w:ilvl w:val="0"/>
                <w:numId w:val="6"/>
              </w:numPr>
              <w:tabs>
                <w:tab w:val="left" w:pos="3780"/>
              </w:tabs>
              <w:spacing w:line="276" w:lineRule="auto"/>
              <w:ind w:left="340" w:right="18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96F33">
              <w:rPr>
                <w:rFonts w:ascii="Myriad Pro" w:hAnsi="Myriad Pro" w:cstheme="minorHAnsi"/>
                <w:sz w:val="20"/>
                <w:szCs w:val="20"/>
              </w:rPr>
              <w:t>Discuss on governance, data-driven governance and data-driven government</w:t>
            </w:r>
          </w:p>
          <w:p w14:paraId="39D96CB4" w14:textId="4E84522A" w:rsidR="00924B28" w:rsidRPr="00096F33" w:rsidRDefault="00CB2434" w:rsidP="00944AE5">
            <w:pPr>
              <w:pStyle w:val="ListParagraph"/>
              <w:numPr>
                <w:ilvl w:val="0"/>
                <w:numId w:val="6"/>
              </w:numPr>
              <w:tabs>
                <w:tab w:val="left" w:pos="3780"/>
              </w:tabs>
              <w:spacing w:line="276" w:lineRule="auto"/>
              <w:ind w:left="340" w:right="18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96F33">
              <w:rPr>
                <w:rFonts w:ascii="Myriad Pro" w:hAnsi="Myriad Pro" w:cstheme="minorHAnsi"/>
                <w:sz w:val="20"/>
                <w:szCs w:val="20"/>
              </w:rPr>
              <w:t>Highlight on data-driven decisions, evidence-based policymaking, results-based management as well as monitoring the Sustainable Development Goals (SDGs)</w:t>
            </w:r>
          </w:p>
        </w:tc>
      </w:tr>
      <w:tr w:rsidR="00924B28" w:rsidRPr="00096F33" w14:paraId="1775905D" w14:textId="77777777" w:rsidTr="000268EF">
        <w:trPr>
          <w:cantSplit/>
          <w:trHeight w:val="720"/>
        </w:trPr>
        <w:tc>
          <w:tcPr>
            <w:cnfStyle w:val="001000000000" w:firstRow="0" w:lastRow="0" w:firstColumn="1" w:lastColumn="0" w:oddVBand="0" w:evenVBand="0" w:oddHBand="0" w:evenHBand="0" w:firstRowFirstColumn="0" w:firstRowLastColumn="0" w:lastRowFirstColumn="0" w:lastRowLastColumn="0"/>
            <w:tcW w:w="1795" w:type="dxa"/>
            <w:vAlign w:val="center"/>
          </w:tcPr>
          <w:p w14:paraId="6659BBB7" w14:textId="79A9F3FC" w:rsidR="00924B28" w:rsidRPr="00096F33" w:rsidRDefault="00924B28" w:rsidP="003A363A">
            <w:pPr>
              <w:spacing w:line="276" w:lineRule="auto"/>
              <w:ind w:right="-20"/>
              <w:jc w:val="center"/>
              <w:rPr>
                <w:rFonts w:eastAsia="Cambria" w:cstheme="minorHAnsi"/>
                <w:b w:val="0"/>
                <w:bCs w:val="0"/>
                <w:sz w:val="20"/>
                <w:szCs w:val="20"/>
              </w:rPr>
            </w:pPr>
            <w:r w:rsidRPr="00096F33">
              <w:rPr>
                <w:rFonts w:eastAsia="Cambria" w:cstheme="minorHAnsi"/>
                <w:sz w:val="20"/>
                <w:szCs w:val="20"/>
              </w:rPr>
              <w:t>1</w:t>
            </w:r>
            <w:r w:rsidR="005571A1" w:rsidRPr="00096F33">
              <w:rPr>
                <w:rFonts w:eastAsia="Cambria" w:cstheme="minorHAnsi"/>
                <w:sz w:val="20"/>
                <w:szCs w:val="20"/>
              </w:rPr>
              <w:t>1:30</w:t>
            </w:r>
            <w:r w:rsidRPr="00096F33">
              <w:rPr>
                <w:rFonts w:eastAsia="Cambria" w:cstheme="minorHAnsi"/>
                <w:sz w:val="20"/>
                <w:szCs w:val="20"/>
              </w:rPr>
              <w:t xml:space="preserve"> </w:t>
            </w:r>
            <w:r w:rsidR="00944AE5" w:rsidRPr="00096F33">
              <w:rPr>
                <w:rFonts w:eastAsia="Cambria" w:cstheme="minorHAnsi"/>
                <w:sz w:val="20"/>
                <w:szCs w:val="20"/>
              </w:rPr>
              <w:t>-</w:t>
            </w:r>
            <w:r w:rsidRPr="00096F33">
              <w:rPr>
                <w:rFonts w:eastAsia="Cambria" w:cstheme="minorHAnsi"/>
                <w:sz w:val="20"/>
                <w:szCs w:val="20"/>
              </w:rPr>
              <w:t xml:space="preserve"> 13:</w:t>
            </w:r>
            <w:r w:rsidR="005571A1" w:rsidRPr="00096F33">
              <w:rPr>
                <w:rFonts w:eastAsia="Cambria" w:cstheme="minorHAnsi"/>
                <w:sz w:val="20"/>
                <w:szCs w:val="20"/>
              </w:rPr>
              <w:t>0</w:t>
            </w:r>
            <w:r w:rsidRPr="00096F33">
              <w:rPr>
                <w:rFonts w:eastAsia="Cambria" w:cstheme="minorHAnsi"/>
                <w:sz w:val="20"/>
                <w:szCs w:val="20"/>
              </w:rPr>
              <w:t>0</w:t>
            </w:r>
          </w:p>
        </w:tc>
        <w:tc>
          <w:tcPr>
            <w:tcW w:w="7509" w:type="dxa"/>
            <w:vAlign w:val="center"/>
          </w:tcPr>
          <w:p w14:paraId="1B834EDF" w14:textId="317500BF" w:rsidR="00924B28" w:rsidRPr="00096F33" w:rsidRDefault="005A1D62" w:rsidP="003A363A">
            <w:pPr>
              <w:spacing w:line="276" w:lineRule="auto"/>
              <w:jc w:val="both"/>
              <w:cnfStyle w:val="000000000000" w:firstRow="0" w:lastRow="0" w:firstColumn="0" w:lastColumn="0" w:oddVBand="0" w:evenVBand="0" w:oddHBand="0" w:evenHBand="0" w:firstRowFirstColumn="0" w:firstRowLastColumn="0" w:lastRowFirstColumn="0" w:lastRowLastColumn="0"/>
              <w:rPr>
                <w:rFonts w:cstheme="minorHAnsi"/>
                <w:i/>
                <w:iCs/>
                <w:sz w:val="20"/>
                <w:szCs w:val="20"/>
              </w:rPr>
            </w:pPr>
            <w:r w:rsidRPr="00096F33">
              <w:rPr>
                <w:rFonts w:cstheme="minorHAnsi"/>
                <w:i/>
                <w:iCs/>
                <w:sz w:val="20"/>
                <w:szCs w:val="20"/>
              </w:rPr>
              <w:t>Break</w:t>
            </w:r>
          </w:p>
        </w:tc>
      </w:tr>
      <w:tr w:rsidR="00924B28" w:rsidRPr="00096F33" w14:paraId="7533D1EC" w14:textId="77777777" w:rsidTr="000C3C59">
        <w:trPr>
          <w:cantSplit/>
          <w:trHeight w:val="1286"/>
        </w:trPr>
        <w:tc>
          <w:tcPr>
            <w:cnfStyle w:val="001000000000" w:firstRow="0" w:lastRow="0" w:firstColumn="1" w:lastColumn="0" w:oddVBand="0" w:evenVBand="0" w:oddHBand="0" w:evenHBand="0" w:firstRowFirstColumn="0" w:firstRowLastColumn="0" w:lastRowFirstColumn="0" w:lastRowLastColumn="0"/>
            <w:tcW w:w="1795" w:type="dxa"/>
            <w:vAlign w:val="center"/>
          </w:tcPr>
          <w:p w14:paraId="143000FA" w14:textId="4DF0C120" w:rsidR="00924B28" w:rsidRPr="00096F33" w:rsidRDefault="00924B28" w:rsidP="003A363A">
            <w:pPr>
              <w:spacing w:line="276" w:lineRule="auto"/>
              <w:ind w:right="-20"/>
              <w:jc w:val="center"/>
              <w:rPr>
                <w:rFonts w:eastAsia="Cambria" w:cstheme="minorHAnsi"/>
                <w:b w:val="0"/>
                <w:bCs w:val="0"/>
                <w:sz w:val="20"/>
                <w:szCs w:val="20"/>
              </w:rPr>
            </w:pPr>
            <w:r w:rsidRPr="00096F33">
              <w:rPr>
                <w:rFonts w:eastAsia="Cambria" w:cstheme="minorHAnsi"/>
                <w:sz w:val="20"/>
                <w:szCs w:val="20"/>
              </w:rPr>
              <w:t>13:</w:t>
            </w:r>
            <w:r w:rsidR="005571A1" w:rsidRPr="00096F33">
              <w:rPr>
                <w:rFonts w:eastAsia="Cambria" w:cstheme="minorHAnsi"/>
                <w:sz w:val="20"/>
                <w:szCs w:val="20"/>
              </w:rPr>
              <w:t>0</w:t>
            </w:r>
            <w:r w:rsidRPr="00096F33">
              <w:rPr>
                <w:rFonts w:eastAsia="Cambria" w:cstheme="minorHAnsi"/>
                <w:sz w:val="20"/>
                <w:szCs w:val="20"/>
              </w:rPr>
              <w:t>0 - 15:00</w:t>
            </w:r>
          </w:p>
        </w:tc>
        <w:tc>
          <w:tcPr>
            <w:tcW w:w="7509" w:type="dxa"/>
            <w:vAlign w:val="center"/>
          </w:tcPr>
          <w:p w14:paraId="7DCE13CF" w14:textId="77777777" w:rsidR="000C3C59" w:rsidRPr="00096F33" w:rsidRDefault="000C3C59" w:rsidP="000C3C59">
            <w:pPr>
              <w:pStyle w:val="paragraph"/>
              <w:spacing w:before="0" w:beforeAutospacing="0" w:after="0" w:afterAutospacing="0"/>
              <w:ind w:left="-14" w:right="450"/>
              <w:textAlignment w:val="baseline"/>
              <w:cnfStyle w:val="000000000000" w:firstRow="0" w:lastRow="0" w:firstColumn="0" w:lastColumn="0" w:oddVBand="0" w:evenVBand="0" w:oddHBand="0" w:evenHBand="0" w:firstRowFirstColumn="0" w:firstRowLastColumn="0" w:lastRowFirstColumn="0" w:lastRowLastColumn="0"/>
              <w:rPr>
                <w:rFonts w:ascii="Myriad Pro" w:hAnsi="Myriad Pro" w:cs="Segoe UI"/>
                <w:sz w:val="20"/>
                <w:szCs w:val="20"/>
              </w:rPr>
            </w:pPr>
            <w:r w:rsidRPr="00096F33">
              <w:rPr>
                <w:rFonts w:ascii="Myriad Pro" w:eastAsiaTheme="minorHAnsi" w:hAnsi="Myriad Pro" w:cstheme="minorHAnsi"/>
                <w:b/>
                <w:bCs/>
                <w:sz w:val="20"/>
                <w:szCs w:val="20"/>
                <w:lang w:val="en-PH" w:eastAsia="en-US"/>
              </w:rPr>
              <w:t>Session 3: A World Awash in Data</w:t>
            </w:r>
            <w:r w:rsidRPr="00096F33">
              <w:rPr>
                <w:rStyle w:val="eop"/>
                <w:rFonts w:ascii="Myriad Pro" w:eastAsiaTheme="majorEastAsia" w:hAnsi="Myriad Pro" w:cs="Calibri Light"/>
                <w:color w:val="231F20"/>
                <w:sz w:val="20"/>
                <w:szCs w:val="20"/>
              </w:rPr>
              <w:t> </w:t>
            </w:r>
          </w:p>
          <w:p w14:paraId="30EFA904" w14:textId="65DAE821" w:rsidR="00924B28" w:rsidRPr="00096F33" w:rsidRDefault="000C3C59" w:rsidP="00944AE5">
            <w:pPr>
              <w:pStyle w:val="ListParagraph"/>
              <w:numPr>
                <w:ilvl w:val="0"/>
                <w:numId w:val="6"/>
              </w:numPr>
              <w:tabs>
                <w:tab w:val="left" w:pos="3780"/>
              </w:tabs>
              <w:spacing w:line="276" w:lineRule="auto"/>
              <w:ind w:left="340" w:right="180"/>
              <w:cnfStyle w:val="000000000000" w:firstRow="0" w:lastRow="0" w:firstColumn="0" w:lastColumn="0" w:oddVBand="0" w:evenVBand="0" w:oddHBand="0" w:evenHBand="0" w:firstRowFirstColumn="0" w:firstRowLastColumn="0" w:lastRowFirstColumn="0" w:lastRowLastColumn="0"/>
              <w:rPr>
                <w:rFonts w:cstheme="minorHAnsi"/>
                <w:b/>
                <w:bCs/>
                <w:sz w:val="20"/>
                <w:szCs w:val="20"/>
              </w:rPr>
            </w:pPr>
            <w:r w:rsidRPr="00096F33">
              <w:rPr>
                <w:rFonts w:ascii="Myriad Pro" w:hAnsi="Myriad Pro" w:cstheme="minorHAnsi"/>
                <w:sz w:val="20"/>
                <w:szCs w:val="20"/>
              </w:rPr>
              <w:t>Examine official statistics, big data, real time data, small data and citizen-generated data</w:t>
            </w:r>
          </w:p>
        </w:tc>
      </w:tr>
      <w:tr w:rsidR="00924B28" w:rsidRPr="00096F33" w14:paraId="52A84BB3" w14:textId="77777777" w:rsidTr="000268EF">
        <w:trPr>
          <w:cantSplit/>
          <w:trHeight w:val="720"/>
        </w:trPr>
        <w:tc>
          <w:tcPr>
            <w:cnfStyle w:val="001000000000" w:firstRow="0" w:lastRow="0" w:firstColumn="1" w:lastColumn="0" w:oddVBand="0" w:evenVBand="0" w:oddHBand="0" w:evenHBand="0" w:firstRowFirstColumn="0" w:firstRowLastColumn="0" w:lastRowFirstColumn="0" w:lastRowLastColumn="0"/>
            <w:tcW w:w="1795" w:type="dxa"/>
            <w:vAlign w:val="center"/>
          </w:tcPr>
          <w:p w14:paraId="600931E9" w14:textId="08929CB2" w:rsidR="00924B28" w:rsidRPr="00096F33" w:rsidRDefault="00924B28" w:rsidP="003A363A">
            <w:pPr>
              <w:spacing w:line="276" w:lineRule="auto"/>
              <w:ind w:right="-20"/>
              <w:jc w:val="center"/>
              <w:rPr>
                <w:rFonts w:eastAsia="Cambria" w:cstheme="minorHAnsi"/>
                <w:b w:val="0"/>
                <w:bCs w:val="0"/>
                <w:sz w:val="20"/>
                <w:szCs w:val="20"/>
              </w:rPr>
            </w:pPr>
            <w:r w:rsidRPr="00096F33">
              <w:rPr>
                <w:rFonts w:eastAsia="Cambria" w:cstheme="minorHAnsi"/>
                <w:sz w:val="20"/>
                <w:szCs w:val="20"/>
              </w:rPr>
              <w:t xml:space="preserve">15:00 </w:t>
            </w:r>
            <w:r w:rsidR="00944AE5" w:rsidRPr="00096F33">
              <w:rPr>
                <w:rFonts w:eastAsia="Cambria" w:cstheme="minorHAnsi"/>
                <w:sz w:val="20"/>
                <w:szCs w:val="20"/>
              </w:rPr>
              <w:t>-</w:t>
            </w:r>
            <w:r w:rsidRPr="00096F33">
              <w:rPr>
                <w:rFonts w:eastAsia="Cambria" w:cstheme="minorHAnsi"/>
                <w:sz w:val="20"/>
                <w:szCs w:val="20"/>
              </w:rPr>
              <w:t xml:space="preserve"> 15:10</w:t>
            </w:r>
          </w:p>
        </w:tc>
        <w:tc>
          <w:tcPr>
            <w:tcW w:w="7509" w:type="dxa"/>
            <w:vAlign w:val="center"/>
          </w:tcPr>
          <w:p w14:paraId="5BCC9621" w14:textId="77777777" w:rsidR="00924B28" w:rsidRPr="00096F33" w:rsidRDefault="00924B28" w:rsidP="003A363A">
            <w:pPr>
              <w:spacing w:line="276" w:lineRule="auto"/>
              <w:cnfStyle w:val="000000000000" w:firstRow="0" w:lastRow="0" w:firstColumn="0" w:lastColumn="0" w:oddVBand="0" w:evenVBand="0" w:oddHBand="0" w:evenHBand="0" w:firstRowFirstColumn="0" w:firstRowLastColumn="0" w:lastRowFirstColumn="0" w:lastRowLastColumn="0"/>
              <w:rPr>
                <w:rFonts w:cstheme="minorHAnsi"/>
                <w:b/>
                <w:bCs/>
                <w:sz w:val="20"/>
                <w:szCs w:val="20"/>
              </w:rPr>
            </w:pPr>
            <w:r w:rsidRPr="00096F33">
              <w:rPr>
                <w:rFonts w:cstheme="minorHAnsi"/>
                <w:i/>
                <w:iCs/>
                <w:sz w:val="20"/>
                <w:szCs w:val="20"/>
              </w:rPr>
              <w:t>Break</w:t>
            </w:r>
          </w:p>
        </w:tc>
      </w:tr>
      <w:tr w:rsidR="00924B28" w:rsidRPr="00096F33" w14:paraId="0D7766CE" w14:textId="77777777" w:rsidTr="00606C4F">
        <w:trPr>
          <w:cantSplit/>
          <w:trHeight w:val="791"/>
        </w:trPr>
        <w:tc>
          <w:tcPr>
            <w:cnfStyle w:val="001000000000" w:firstRow="0" w:lastRow="0" w:firstColumn="1" w:lastColumn="0" w:oddVBand="0" w:evenVBand="0" w:oddHBand="0" w:evenHBand="0" w:firstRowFirstColumn="0" w:firstRowLastColumn="0" w:lastRowFirstColumn="0" w:lastRowLastColumn="0"/>
            <w:tcW w:w="1795" w:type="dxa"/>
            <w:vAlign w:val="center"/>
          </w:tcPr>
          <w:p w14:paraId="1D6CF875" w14:textId="77777777" w:rsidR="00924B28" w:rsidRPr="00096F33" w:rsidRDefault="00924B28" w:rsidP="003A363A">
            <w:pPr>
              <w:spacing w:line="276" w:lineRule="auto"/>
              <w:ind w:right="-20"/>
              <w:jc w:val="center"/>
              <w:rPr>
                <w:rFonts w:eastAsia="Cambria" w:cstheme="minorHAnsi"/>
                <w:b w:val="0"/>
                <w:bCs w:val="0"/>
                <w:sz w:val="20"/>
                <w:szCs w:val="20"/>
              </w:rPr>
            </w:pPr>
            <w:r w:rsidRPr="00096F33">
              <w:rPr>
                <w:rFonts w:eastAsia="Cambria" w:cstheme="minorHAnsi"/>
                <w:sz w:val="20"/>
                <w:szCs w:val="20"/>
              </w:rPr>
              <w:lastRenderedPageBreak/>
              <w:t>15:10 - 16:30</w:t>
            </w:r>
          </w:p>
        </w:tc>
        <w:tc>
          <w:tcPr>
            <w:tcW w:w="7509" w:type="dxa"/>
            <w:vAlign w:val="center"/>
          </w:tcPr>
          <w:p w14:paraId="1254985F" w14:textId="77777777" w:rsidR="00352D7B" w:rsidRPr="00096F33" w:rsidRDefault="00352D7B" w:rsidP="00352D7B">
            <w:pPr>
              <w:spacing w:line="276" w:lineRule="auto"/>
              <w:cnfStyle w:val="000000000000" w:firstRow="0" w:lastRow="0" w:firstColumn="0" w:lastColumn="0" w:oddVBand="0" w:evenVBand="0" w:oddHBand="0" w:evenHBand="0" w:firstRowFirstColumn="0" w:firstRowLastColumn="0" w:lastRowFirstColumn="0" w:lastRowLastColumn="0"/>
              <w:rPr>
                <w:rFonts w:ascii="Myriad Pro" w:hAnsi="Myriad Pro" w:cstheme="minorHAnsi"/>
                <w:b/>
                <w:bCs/>
                <w:sz w:val="20"/>
                <w:szCs w:val="20"/>
              </w:rPr>
            </w:pPr>
            <w:r w:rsidRPr="00096F33">
              <w:rPr>
                <w:rFonts w:ascii="Myriad Pro" w:hAnsi="Myriad Pro" w:cstheme="minorHAnsi"/>
                <w:b/>
                <w:bCs/>
                <w:sz w:val="20"/>
                <w:szCs w:val="20"/>
              </w:rPr>
              <w:t xml:space="preserve">Session 4: Data Governance and Management </w:t>
            </w:r>
          </w:p>
          <w:p w14:paraId="52663027" w14:textId="77777777" w:rsidR="00352D7B" w:rsidRPr="00096F33" w:rsidRDefault="00352D7B" w:rsidP="00944AE5">
            <w:pPr>
              <w:pStyle w:val="ListParagraph"/>
              <w:numPr>
                <w:ilvl w:val="0"/>
                <w:numId w:val="6"/>
              </w:numPr>
              <w:tabs>
                <w:tab w:val="left" w:pos="3780"/>
              </w:tabs>
              <w:spacing w:line="276" w:lineRule="auto"/>
              <w:ind w:left="340" w:right="180"/>
              <w:cnfStyle w:val="000000000000" w:firstRow="0" w:lastRow="0" w:firstColumn="0" w:lastColumn="0" w:oddVBand="0" w:evenVBand="0" w:oddHBand="0" w:evenHBand="0" w:firstRowFirstColumn="0" w:firstRowLastColumn="0" w:lastRowFirstColumn="0" w:lastRowLastColumn="0"/>
              <w:rPr>
                <w:rFonts w:ascii="Myriad Pro" w:hAnsi="Myriad Pro" w:cstheme="minorHAnsi"/>
                <w:sz w:val="20"/>
                <w:szCs w:val="20"/>
              </w:rPr>
            </w:pPr>
            <w:r w:rsidRPr="00096F33">
              <w:rPr>
                <w:rFonts w:ascii="Myriad Pro" w:hAnsi="Myriad Pro" w:cstheme="minorHAnsi"/>
                <w:sz w:val="20"/>
                <w:szCs w:val="20"/>
              </w:rPr>
              <w:t>Explore how data governance and data management ensure data accessibility, reliability, quality and timeliness for users</w:t>
            </w:r>
          </w:p>
          <w:p w14:paraId="7BA1E913" w14:textId="584A84DF" w:rsidR="00924B28" w:rsidRPr="00096F33" w:rsidRDefault="00352D7B" w:rsidP="00944AE5">
            <w:pPr>
              <w:pStyle w:val="ListParagraph"/>
              <w:numPr>
                <w:ilvl w:val="0"/>
                <w:numId w:val="6"/>
              </w:numPr>
              <w:tabs>
                <w:tab w:val="left" w:pos="3780"/>
              </w:tabs>
              <w:spacing w:line="276" w:lineRule="auto"/>
              <w:ind w:left="340" w:right="180"/>
              <w:cnfStyle w:val="000000000000" w:firstRow="0" w:lastRow="0" w:firstColumn="0" w:lastColumn="0" w:oddVBand="0" w:evenVBand="0" w:oddHBand="0" w:evenHBand="0" w:firstRowFirstColumn="0" w:firstRowLastColumn="0" w:lastRowFirstColumn="0" w:lastRowLastColumn="0"/>
              <w:rPr>
                <w:rFonts w:ascii="Myriad Pro" w:hAnsi="Myriad Pro" w:cstheme="minorHAnsi"/>
                <w:sz w:val="20"/>
                <w:szCs w:val="20"/>
              </w:rPr>
            </w:pPr>
            <w:r w:rsidRPr="00096F33">
              <w:rPr>
                <w:rFonts w:ascii="Myriad Pro" w:hAnsi="Myriad Pro" w:cstheme="minorHAnsi"/>
                <w:sz w:val="20"/>
                <w:szCs w:val="20"/>
              </w:rPr>
              <w:t>Discuss Data Management Book of Knowledge (DMBOK)</w:t>
            </w:r>
          </w:p>
        </w:tc>
      </w:tr>
    </w:tbl>
    <w:p w14:paraId="0658B7C6" w14:textId="4E20E13E" w:rsidR="000268EF" w:rsidRDefault="000268EF" w:rsidP="000268EF">
      <w:pPr>
        <w:pStyle w:val="Heading1"/>
        <w:spacing w:before="120" w:after="120"/>
        <w:jc w:val="center"/>
        <w:rPr>
          <w:rFonts w:ascii="Myriad Pro" w:hAnsi="Myriad Pro"/>
          <w:b/>
          <w:bCs/>
          <w:color w:val="2E74B5" w:themeColor="accent5" w:themeShade="BF"/>
        </w:rPr>
      </w:pPr>
      <w:r>
        <w:rPr>
          <w:rFonts w:ascii="Myriad Pro" w:hAnsi="Myriad Pro"/>
          <w:b/>
          <w:bCs/>
          <w:color w:val="2E74B5" w:themeColor="accent5" w:themeShade="BF"/>
        </w:rPr>
        <w:t>PROVISIONAL</w:t>
      </w:r>
      <w:r>
        <w:rPr>
          <w:rFonts w:ascii="Myriad Pro" w:hAnsi="Myriad Pro"/>
          <w:b/>
          <w:bCs/>
          <w:color w:val="2E74B5" w:themeColor="accent5" w:themeShade="BF"/>
          <w:lang w:val="vi-VN"/>
        </w:rPr>
        <w:t xml:space="preserve"> </w:t>
      </w:r>
      <w:r w:rsidRPr="00E74268">
        <w:rPr>
          <w:rFonts w:ascii="Myriad Pro" w:hAnsi="Myriad Pro"/>
          <w:b/>
          <w:bCs/>
          <w:color w:val="2E74B5" w:themeColor="accent5" w:themeShade="BF"/>
        </w:rPr>
        <w:t xml:space="preserve">PROGRAMME </w:t>
      </w:r>
    </w:p>
    <w:p w14:paraId="20720B25" w14:textId="1021E373" w:rsidR="00CA6F6F" w:rsidRPr="00557BF6" w:rsidRDefault="00CA6F6F" w:rsidP="00CA6F6F">
      <w:pPr>
        <w:jc w:val="center"/>
        <w:rPr>
          <w:rFonts w:ascii="Myriad Pro" w:hAnsi="Myriad Pro"/>
          <w:b/>
          <w:bCs/>
          <w:sz w:val="28"/>
          <w:szCs w:val="32"/>
          <w:lang w:val="en-US"/>
        </w:rPr>
      </w:pPr>
      <w:r w:rsidRPr="00557BF6">
        <w:rPr>
          <w:rFonts w:ascii="Myriad Pro" w:hAnsi="Myriad Pro"/>
          <w:b/>
          <w:bCs/>
          <w:sz w:val="28"/>
          <w:szCs w:val="32"/>
          <w:lang w:val="en-US"/>
        </w:rPr>
        <w:t xml:space="preserve">Realizing Data-Driven Governance </w:t>
      </w:r>
    </w:p>
    <w:p w14:paraId="522240D7" w14:textId="77777777" w:rsidR="00CA6F6F" w:rsidRDefault="00CA6F6F" w:rsidP="00CA6F6F">
      <w:pPr>
        <w:jc w:val="center"/>
        <w:rPr>
          <w:rFonts w:ascii="Myriad Pro" w:hAnsi="Myriad Pro"/>
          <w:b/>
          <w:bCs/>
          <w:lang w:val="en-US"/>
        </w:rPr>
      </w:pPr>
      <w:r w:rsidRPr="00CA6F6F">
        <w:rPr>
          <w:rFonts w:ascii="Myriad Pro" w:hAnsi="Myriad Pro"/>
          <w:b/>
          <w:bCs/>
          <w:lang w:val="en-US"/>
        </w:rPr>
        <w:t>6 – 7 December 2023 (Online)</w:t>
      </w:r>
    </w:p>
    <w:p w14:paraId="071E4D01" w14:textId="6E68E127" w:rsidR="00CA6F6F" w:rsidRDefault="00CA6F6F" w:rsidP="00CA6F6F">
      <w:pPr>
        <w:jc w:val="center"/>
        <w:rPr>
          <w:rFonts w:ascii="Myriad Pro" w:hAnsi="Myriad Pro"/>
          <w:b/>
          <w:bCs/>
          <w:lang w:val="en-US"/>
        </w:rPr>
      </w:pPr>
      <w:r>
        <w:rPr>
          <w:rFonts w:ascii="Myriad Pro" w:hAnsi="Myriad Pro"/>
          <w:b/>
          <w:bCs/>
          <w:lang w:val="en-US"/>
        </w:rPr>
        <w:t>09</w:t>
      </w:r>
      <w:r w:rsidRPr="00D670C2">
        <w:rPr>
          <w:rFonts w:ascii="Myriad Pro" w:hAnsi="Myriad Pro"/>
          <w:b/>
          <w:bCs/>
          <w:lang w:val="en-US"/>
        </w:rPr>
        <w:t>:00</w:t>
      </w:r>
      <w:r>
        <w:rPr>
          <w:rFonts w:ascii="Myriad Pro" w:hAnsi="Myriad Pro"/>
          <w:b/>
          <w:bCs/>
          <w:lang w:val="en-US"/>
        </w:rPr>
        <w:t>a</w:t>
      </w:r>
      <w:r w:rsidRPr="00D670C2">
        <w:rPr>
          <w:rFonts w:ascii="Myriad Pro" w:hAnsi="Myriad Pro"/>
          <w:b/>
          <w:bCs/>
          <w:lang w:val="en-US"/>
        </w:rPr>
        <w:t xml:space="preserve">m – </w:t>
      </w:r>
      <w:r>
        <w:rPr>
          <w:rFonts w:ascii="Myriad Pro" w:hAnsi="Myriad Pro"/>
          <w:b/>
          <w:bCs/>
          <w:lang w:val="en-US"/>
        </w:rPr>
        <w:t>1</w:t>
      </w:r>
      <w:r w:rsidR="00DB62EB">
        <w:rPr>
          <w:rFonts w:ascii="Myriad Pro" w:hAnsi="Myriad Pro"/>
          <w:b/>
          <w:bCs/>
          <w:lang w:val="en-US"/>
        </w:rPr>
        <w:t>6</w:t>
      </w:r>
      <w:r w:rsidRPr="00D670C2">
        <w:rPr>
          <w:rFonts w:ascii="Myriad Pro" w:hAnsi="Myriad Pro"/>
          <w:b/>
          <w:bCs/>
          <w:lang w:val="en-US"/>
        </w:rPr>
        <w:t>:</w:t>
      </w:r>
      <w:r w:rsidR="00DB62EB">
        <w:rPr>
          <w:rFonts w:ascii="Myriad Pro" w:hAnsi="Myriad Pro"/>
          <w:b/>
          <w:bCs/>
          <w:lang w:val="en-US"/>
        </w:rPr>
        <w:t>3</w:t>
      </w:r>
      <w:r w:rsidRPr="00D670C2">
        <w:rPr>
          <w:rFonts w:ascii="Myriad Pro" w:hAnsi="Myriad Pro"/>
          <w:b/>
          <w:bCs/>
          <w:lang w:val="en-US"/>
        </w:rPr>
        <w:t xml:space="preserve">0pm, </w:t>
      </w:r>
      <w:r>
        <w:rPr>
          <w:rFonts w:ascii="Myriad Pro" w:hAnsi="Myriad Pro"/>
          <w:b/>
          <w:bCs/>
          <w:lang w:val="en-US"/>
        </w:rPr>
        <w:t>Hanoi time</w:t>
      </w:r>
      <w:r>
        <w:rPr>
          <w:rFonts w:ascii="Myriad Pro" w:hAnsi="Myriad Pro"/>
          <w:b/>
          <w:bCs/>
          <w:lang w:val="vi-VN"/>
        </w:rPr>
        <w:t xml:space="preserve"> </w:t>
      </w:r>
      <w:r>
        <w:rPr>
          <w:rFonts w:ascii="Myriad Pro" w:hAnsi="Myriad Pro"/>
          <w:b/>
          <w:bCs/>
          <w:lang w:val="en-US"/>
        </w:rPr>
        <w:t>(UTC+7)</w:t>
      </w:r>
      <w:r w:rsidRPr="00D670C2">
        <w:rPr>
          <w:rFonts w:ascii="Myriad Pro" w:hAnsi="Myriad Pro"/>
          <w:b/>
          <w:bCs/>
          <w:lang w:val="en-US"/>
        </w:rPr>
        <w:t>;</w:t>
      </w:r>
    </w:p>
    <w:p w14:paraId="403B177D" w14:textId="77777777" w:rsidR="00924B28" w:rsidRDefault="00924B28" w:rsidP="00924B28"/>
    <w:tbl>
      <w:tblPr>
        <w:tblStyle w:val="GridTable1Light-Accent1"/>
        <w:tblW w:w="9304" w:type="dxa"/>
        <w:tblLook w:val="04A0" w:firstRow="1" w:lastRow="0" w:firstColumn="1" w:lastColumn="0" w:noHBand="0" w:noVBand="1"/>
      </w:tblPr>
      <w:tblGrid>
        <w:gridCol w:w="1795"/>
        <w:gridCol w:w="7509"/>
      </w:tblGrid>
      <w:tr w:rsidR="00924B28" w:rsidRPr="00096F33" w14:paraId="6B8B50D8" w14:textId="77777777" w:rsidTr="000268EF">
        <w:trPr>
          <w:cnfStyle w:val="100000000000" w:firstRow="1" w:lastRow="0" w:firstColumn="0" w:lastColumn="0" w:oddVBand="0" w:evenVBand="0" w:oddHBand="0" w:evenHBand="0" w:firstRowFirstColumn="0" w:firstRowLastColumn="0" w:lastRowFirstColumn="0" w:lastRowLastColumn="0"/>
          <w:cantSplit/>
          <w:trHeight w:val="434"/>
        </w:trPr>
        <w:tc>
          <w:tcPr>
            <w:cnfStyle w:val="001000000000" w:firstRow="0" w:lastRow="0" w:firstColumn="1" w:lastColumn="0" w:oddVBand="0" w:evenVBand="0" w:oddHBand="0" w:evenHBand="0" w:firstRowFirstColumn="0" w:firstRowLastColumn="0" w:lastRowFirstColumn="0" w:lastRowLastColumn="0"/>
            <w:tcW w:w="1795" w:type="dxa"/>
            <w:shd w:val="clear" w:color="auto" w:fill="5B9BD5" w:themeFill="accent5"/>
            <w:vAlign w:val="center"/>
          </w:tcPr>
          <w:p w14:paraId="3600F74B" w14:textId="77777777" w:rsidR="00924B28" w:rsidRPr="00704F04" w:rsidRDefault="00924B28" w:rsidP="003A363A">
            <w:pPr>
              <w:spacing w:line="276" w:lineRule="auto"/>
              <w:jc w:val="center"/>
              <w:rPr>
                <w:rFonts w:cstheme="minorHAnsi"/>
                <w:sz w:val="22"/>
                <w:szCs w:val="22"/>
              </w:rPr>
            </w:pPr>
            <w:r w:rsidRPr="00704F04">
              <w:rPr>
                <w:rFonts w:cstheme="minorHAnsi"/>
                <w:sz w:val="22"/>
                <w:szCs w:val="22"/>
              </w:rPr>
              <w:t>Time</w:t>
            </w:r>
          </w:p>
        </w:tc>
        <w:tc>
          <w:tcPr>
            <w:tcW w:w="7509" w:type="dxa"/>
            <w:shd w:val="clear" w:color="auto" w:fill="5B9BD5" w:themeFill="accent5"/>
            <w:vAlign w:val="center"/>
          </w:tcPr>
          <w:p w14:paraId="5E1BCCC4" w14:textId="56F715DA" w:rsidR="00924B28" w:rsidRPr="00704F04" w:rsidRDefault="00CA6F6F" w:rsidP="003A363A">
            <w:pPr>
              <w:spacing w:line="276" w:lineRule="auto"/>
              <w:jc w:val="center"/>
              <w:cnfStyle w:val="100000000000" w:firstRow="1" w:lastRow="0" w:firstColumn="0" w:lastColumn="0" w:oddVBand="0" w:evenVBand="0" w:oddHBand="0" w:evenHBand="0" w:firstRowFirstColumn="0" w:firstRowLastColumn="0" w:lastRowFirstColumn="0" w:lastRowLastColumn="0"/>
              <w:rPr>
                <w:rFonts w:eastAsiaTheme="minorEastAsia" w:cstheme="minorHAnsi"/>
                <w:sz w:val="22"/>
                <w:szCs w:val="22"/>
              </w:rPr>
            </w:pPr>
            <w:r w:rsidRPr="00704F04">
              <w:rPr>
                <w:rFonts w:cstheme="minorHAnsi"/>
                <w:sz w:val="22"/>
                <w:szCs w:val="22"/>
              </w:rPr>
              <w:t>7</w:t>
            </w:r>
            <w:r w:rsidR="00CE2A22" w:rsidRPr="00704F04">
              <w:rPr>
                <w:rFonts w:cstheme="minorHAnsi"/>
                <w:sz w:val="22"/>
                <w:szCs w:val="22"/>
              </w:rPr>
              <w:t xml:space="preserve"> December 2023</w:t>
            </w:r>
          </w:p>
        </w:tc>
      </w:tr>
      <w:tr w:rsidR="00924B28" w:rsidRPr="00096F33" w14:paraId="1489E0CD" w14:textId="77777777" w:rsidTr="00000E35">
        <w:trPr>
          <w:cantSplit/>
          <w:trHeight w:val="1320"/>
        </w:trPr>
        <w:tc>
          <w:tcPr>
            <w:cnfStyle w:val="001000000000" w:firstRow="0" w:lastRow="0" w:firstColumn="1" w:lastColumn="0" w:oddVBand="0" w:evenVBand="0" w:oddHBand="0" w:evenHBand="0" w:firstRowFirstColumn="0" w:firstRowLastColumn="0" w:lastRowFirstColumn="0" w:lastRowLastColumn="0"/>
            <w:tcW w:w="1795" w:type="dxa"/>
            <w:vAlign w:val="center"/>
          </w:tcPr>
          <w:p w14:paraId="5AA95FE9" w14:textId="77777777" w:rsidR="00924B28" w:rsidRPr="00096F33" w:rsidRDefault="00924B28" w:rsidP="003A363A">
            <w:pPr>
              <w:spacing w:line="276" w:lineRule="auto"/>
              <w:ind w:right="-20"/>
              <w:jc w:val="center"/>
              <w:rPr>
                <w:rFonts w:eastAsia="Cambria" w:cstheme="minorHAnsi"/>
                <w:b w:val="0"/>
                <w:bCs w:val="0"/>
                <w:i/>
                <w:iCs/>
                <w:sz w:val="20"/>
                <w:szCs w:val="20"/>
              </w:rPr>
            </w:pPr>
            <w:r w:rsidRPr="00096F33">
              <w:rPr>
                <w:rFonts w:eastAsia="Cambria" w:cstheme="minorHAnsi"/>
                <w:sz w:val="20"/>
                <w:szCs w:val="20"/>
              </w:rPr>
              <w:t>9:00 - 10:30</w:t>
            </w:r>
          </w:p>
        </w:tc>
        <w:tc>
          <w:tcPr>
            <w:tcW w:w="7509" w:type="dxa"/>
            <w:vAlign w:val="center"/>
          </w:tcPr>
          <w:p w14:paraId="5C179997" w14:textId="77777777" w:rsidR="00785AEC" w:rsidRPr="00096F33" w:rsidRDefault="00785AEC" w:rsidP="00785AEC">
            <w:pPr>
              <w:spacing w:line="276" w:lineRule="auto"/>
              <w:cnfStyle w:val="000000000000" w:firstRow="0" w:lastRow="0" w:firstColumn="0" w:lastColumn="0" w:oddVBand="0" w:evenVBand="0" w:oddHBand="0" w:evenHBand="0" w:firstRowFirstColumn="0" w:firstRowLastColumn="0" w:lastRowFirstColumn="0" w:lastRowLastColumn="0"/>
              <w:rPr>
                <w:rFonts w:ascii="Myriad Pro" w:hAnsi="Myriad Pro" w:cstheme="minorHAnsi"/>
                <w:b/>
                <w:bCs/>
                <w:sz w:val="20"/>
                <w:szCs w:val="20"/>
              </w:rPr>
            </w:pPr>
            <w:r w:rsidRPr="00096F33">
              <w:rPr>
                <w:rFonts w:ascii="Myriad Pro" w:hAnsi="Myriad Pro" w:cstheme="minorHAnsi"/>
                <w:b/>
                <w:bCs/>
                <w:sz w:val="20"/>
                <w:szCs w:val="20"/>
              </w:rPr>
              <w:t xml:space="preserve">Session 5: Data Analytics and Algorithmic Bias </w:t>
            </w:r>
          </w:p>
          <w:p w14:paraId="2F78225A" w14:textId="77777777" w:rsidR="00785AEC" w:rsidRPr="00096F33" w:rsidRDefault="00785AEC" w:rsidP="00944AE5">
            <w:pPr>
              <w:pStyle w:val="ListParagraph"/>
              <w:numPr>
                <w:ilvl w:val="0"/>
                <w:numId w:val="6"/>
              </w:numPr>
              <w:tabs>
                <w:tab w:val="left" w:pos="3780"/>
              </w:tabs>
              <w:spacing w:line="276" w:lineRule="auto"/>
              <w:ind w:left="340" w:right="18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96F33">
              <w:rPr>
                <w:rFonts w:ascii="Myriad Pro" w:hAnsi="Myriad Pro" w:cstheme="minorHAnsi"/>
                <w:sz w:val="20"/>
                <w:szCs w:val="20"/>
              </w:rPr>
              <w:t xml:space="preserve">Introduce 4 types of analytics including descriptive, diagnostic, predictive and prescriptive </w:t>
            </w:r>
          </w:p>
          <w:p w14:paraId="2DBBB134" w14:textId="7CC51308" w:rsidR="00924B28" w:rsidRPr="00096F33" w:rsidRDefault="00785AEC" w:rsidP="00944AE5">
            <w:pPr>
              <w:pStyle w:val="ListParagraph"/>
              <w:numPr>
                <w:ilvl w:val="0"/>
                <w:numId w:val="6"/>
              </w:numPr>
              <w:tabs>
                <w:tab w:val="left" w:pos="3780"/>
              </w:tabs>
              <w:spacing w:line="276" w:lineRule="auto"/>
              <w:ind w:left="340" w:right="18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96F33">
              <w:rPr>
                <w:rFonts w:ascii="Myriad Pro" w:hAnsi="Myriad Pro" w:cstheme="minorHAnsi"/>
                <w:sz w:val="20"/>
                <w:szCs w:val="20"/>
              </w:rPr>
              <w:t>Discuss dangers of algorithmic bias when human prejudice and partiality are incorporated in the algorithms used in decision making</w:t>
            </w:r>
          </w:p>
        </w:tc>
      </w:tr>
      <w:tr w:rsidR="00924B28" w:rsidRPr="00096F33" w14:paraId="197B3E6E" w14:textId="77777777" w:rsidTr="000268EF">
        <w:trPr>
          <w:cantSplit/>
          <w:trHeight w:val="720"/>
        </w:trPr>
        <w:tc>
          <w:tcPr>
            <w:cnfStyle w:val="001000000000" w:firstRow="0" w:lastRow="0" w:firstColumn="1" w:lastColumn="0" w:oddVBand="0" w:evenVBand="0" w:oddHBand="0" w:evenHBand="0" w:firstRowFirstColumn="0" w:firstRowLastColumn="0" w:lastRowFirstColumn="0" w:lastRowLastColumn="0"/>
            <w:tcW w:w="1795" w:type="dxa"/>
            <w:vAlign w:val="center"/>
          </w:tcPr>
          <w:p w14:paraId="0881C1D6" w14:textId="2CDD1345" w:rsidR="00924B28" w:rsidRPr="00096F33" w:rsidRDefault="00924B28" w:rsidP="003A363A">
            <w:pPr>
              <w:spacing w:line="276" w:lineRule="auto"/>
              <w:ind w:right="-20"/>
              <w:jc w:val="center"/>
              <w:rPr>
                <w:rFonts w:eastAsia="Cambria" w:cstheme="minorHAnsi"/>
                <w:b w:val="0"/>
                <w:bCs w:val="0"/>
                <w:sz w:val="20"/>
                <w:szCs w:val="20"/>
              </w:rPr>
            </w:pPr>
            <w:r w:rsidRPr="00096F33">
              <w:rPr>
                <w:rFonts w:eastAsia="Cambria" w:cstheme="minorHAnsi"/>
                <w:sz w:val="20"/>
                <w:szCs w:val="20"/>
              </w:rPr>
              <w:t xml:space="preserve">10:30 </w:t>
            </w:r>
            <w:r w:rsidR="00944AE5" w:rsidRPr="00096F33">
              <w:rPr>
                <w:rFonts w:eastAsia="Cambria" w:cstheme="minorHAnsi"/>
                <w:sz w:val="20"/>
                <w:szCs w:val="20"/>
              </w:rPr>
              <w:t>-</w:t>
            </w:r>
            <w:r w:rsidRPr="00096F33">
              <w:rPr>
                <w:rFonts w:eastAsia="Cambria" w:cstheme="minorHAnsi"/>
                <w:sz w:val="20"/>
                <w:szCs w:val="20"/>
              </w:rPr>
              <w:t xml:space="preserve"> 10:40</w:t>
            </w:r>
          </w:p>
        </w:tc>
        <w:tc>
          <w:tcPr>
            <w:tcW w:w="7509" w:type="dxa"/>
            <w:vAlign w:val="center"/>
          </w:tcPr>
          <w:p w14:paraId="74F5EC68" w14:textId="77777777" w:rsidR="00924B28" w:rsidRPr="00096F33" w:rsidRDefault="00924B28" w:rsidP="003A363A">
            <w:pPr>
              <w:spacing w:line="276" w:lineRule="auto"/>
              <w:cnfStyle w:val="000000000000" w:firstRow="0" w:lastRow="0" w:firstColumn="0" w:lastColumn="0" w:oddVBand="0" w:evenVBand="0" w:oddHBand="0" w:evenHBand="0" w:firstRowFirstColumn="0" w:firstRowLastColumn="0" w:lastRowFirstColumn="0" w:lastRowLastColumn="0"/>
              <w:rPr>
                <w:rFonts w:cstheme="minorHAnsi"/>
                <w:i/>
                <w:iCs/>
                <w:sz w:val="20"/>
                <w:szCs w:val="20"/>
              </w:rPr>
            </w:pPr>
            <w:r w:rsidRPr="00096F33">
              <w:rPr>
                <w:rFonts w:cstheme="minorHAnsi"/>
                <w:i/>
                <w:iCs/>
                <w:sz w:val="20"/>
                <w:szCs w:val="20"/>
              </w:rPr>
              <w:t>Break</w:t>
            </w:r>
          </w:p>
        </w:tc>
      </w:tr>
      <w:tr w:rsidR="00924B28" w:rsidRPr="00096F33" w14:paraId="580B675A" w14:textId="77777777" w:rsidTr="000268EF">
        <w:trPr>
          <w:cantSplit/>
          <w:trHeight w:val="1440"/>
        </w:trPr>
        <w:tc>
          <w:tcPr>
            <w:cnfStyle w:val="001000000000" w:firstRow="0" w:lastRow="0" w:firstColumn="1" w:lastColumn="0" w:oddVBand="0" w:evenVBand="0" w:oddHBand="0" w:evenHBand="0" w:firstRowFirstColumn="0" w:firstRowLastColumn="0" w:lastRowFirstColumn="0" w:lastRowLastColumn="0"/>
            <w:tcW w:w="1795" w:type="dxa"/>
            <w:vAlign w:val="center"/>
          </w:tcPr>
          <w:p w14:paraId="2816C420" w14:textId="67E1CB84" w:rsidR="00924B28" w:rsidRPr="00096F33" w:rsidRDefault="00924B28" w:rsidP="003A363A">
            <w:pPr>
              <w:spacing w:line="276" w:lineRule="auto"/>
              <w:ind w:right="-20"/>
              <w:jc w:val="center"/>
              <w:rPr>
                <w:rFonts w:eastAsia="Cambria" w:cstheme="minorHAnsi"/>
                <w:b w:val="0"/>
                <w:bCs w:val="0"/>
                <w:sz w:val="20"/>
                <w:szCs w:val="20"/>
              </w:rPr>
            </w:pPr>
            <w:r w:rsidRPr="00096F33">
              <w:rPr>
                <w:rFonts w:eastAsia="Cambria" w:cstheme="minorHAnsi"/>
                <w:sz w:val="20"/>
                <w:szCs w:val="20"/>
              </w:rPr>
              <w:t xml:space="preserve">10:40 </w:t>
            </w:r>
            <w:r w:rsidR="00944AE5" w:rsidRPr="00096F33">
              <w:rPr>
                <w:rFonts w:eastAsia="Cambria" w:cstheme="minorHAnsi"/>
                <w:sz w:val="20"/>
                <w:szCs w:val="20"/>
              </w:rPr>
              <w:t>-</w:t>
            </w:r>
            <w:r w:rsidRPr="00096F33">
              <w:rPr>
                <w:rFonts w:eastAsia="Cambria" w:cstheme="minorHAnsi"/>
                <w:sz w:val="20"/>
                <w:szCs w:val="20"/>
              </w:rPr>
              <w:t xml:space="preserve"> 1</w:t>
            </w:r>
            <w:r w:rsidR="00DB62EB" w:rsidRPr="00096F33">
              <w:rPr>
                <w:rFonts w:eastAsia="Cambria" w:cstheme="minorHAnsi"/>
                <w:sz w:val="20"/>
                <w:szCs w:val="20"/>
              </w:rPr>
              <w:t>1</w:t>
            </w:r>
            <w:r w:rsidRPr="00096F33">
              <w:rPr>
                <w:rFonts w:eastAsia="Cambria" w:cstheme="minorHAnsi"/>
                <w:sz w:val="20"/>
                <w:szCs w:val="20"/>
              </w:rPr>
              <w:t>:</w:t>
            </w:r>
            <w:r w:rsidR="00DB62EB" w:rsidRPr="00096F33">
              <w:rPr>
                <w:rFonts w:eastAsia="Cambria" w:cstheme="minorHAnsi"/>
                <w:sz w:val="20"/>
                <w:szCs w:val="20"/>
              </w:rPr>
              <w:t>3</w:t>
            </w:r>
            <w:r w:rsidRPr="00096F33">
              <w:rPr>
                <w:rFonts w:eastAsia="Cambria" w:cstheme="minorHAnsi"/>
                <w:sz w:val="20"/>
                <w:szCs w:val="20"/>
              </w:rPr>
              <w:t>0</w:t>
            </w:r>
          </w:p>
        </w:tc>
        <w:tc>
          <w:tcPr>
            <w:tcW w:w="7509" w:type="dxa"/>
            <w:vAlign w:val="center"/>
          </w:tcPr>
          <w:p w14:paraId="6985A1BA" w14:textId="77777777" w:rsidR="009E57AA" w:rsidRPr="00096F33" w:rsidRDefault="009E57AA" w:rsidP="009E57AA">
            <w:pPr>
              <w:spacing w:line="276" w:lineRule="auto"/>
              <w:cnfStyle w:val="000000000000" w:firstRow="0" w:lastRow="0" w:firstColumn="0" w:lastColumn="0" w:oddVBand="0" w:evenVBand="0" w:oddHBand="0" w:evenHBand="0" w:firstRowFirstColumn="0" w:firstRowLastColumn="0" w:lastRowFirstColumn="0" w:lastRowLastColumn="0"/>
              <w:rPr>
                <w:rFonts w:ascii="Myriad Pro" w:hAnsi="Myriad Pro" w:cstheme="minorHAnsi"/>
                <w:b/>
                <w:bCs/>
                <w:sz w:val="20"/>
                <w:szCs w:val="20"/>
              </w:rPr>
            </w:pPr>
            <w:r w:rsidRPr="00096F33">
              <w:rPr>
                <w:rFonts w:ascii="Myriad Pro" w:hAnsi="Myriad Pro" w:cstheme="minorHAnsi"/>
                <w:b/>
                <w:bCs/>
                <w:sz w:val="20"/>
                <w:szCs w:val="20"/>
              </w:rPr>
              <w:t xml:space="preserve">Session 6: Creating an Enabling Environment </w:t>
            </w:r>
          </w:p>
          <w:p w14:paraId="77036375" w14:textId="469A5B93" w:rsidR="00924B28" w:rsidRPr="00096F33" w:rsidRDefault="009E57AA" w:rsidP="00944AE5">
            <w:pPr>
              <w:pStyle w:val="ListParagraph"/>
              <w:numPr>
                <w:ilvl w:val="0"/>
                <w:numId w:val="6"/>
              </w:numPr>
              <w:tabs>
                <w:tab w:val="left" w:pos="3780"/>
              </w:tabs>
              <w:spacing w:line="276" w:lineRule="auto"/>
              <w:ind w:left="340" w:right="180"/>
              <w:cnfStyle w:val="000000000000" w:firstRow="0" w:lastRow="0" w:firstColumn="0" w:lastColumn="0" w:oddVBand="0" w:evenVBand="0" w:oddHBand="0" w:evenHBand="0" w:firstRowFirstColumn="0" w:firstRowLastColumn="0" w:lastRowFirstColumn="0" w:lastRowLastColumn="0"/>
              <w:rPr>
                <w:rFonts w:cstheme="minorHAnsi"/>
                <w:b/>
                <w:bCs/>
                <w:sz w:val="20"/>
                <w:szCs w:val="20"/>
              </w:rPr>
            </w:pPr>
            <w:r w:rsidRPr="00096F33">
              <w:rPr>
                <w:rFonts w:ascii="Myriad Pro" w:hAnsi="Myriad Pro" w:cstheme="minorHAnsi"/>
                <w:sz w:val="20"/>
                <w:szCs w:val="20"/>
              </w:rPr>
              <w:t>Analyze policies and programs that are needed to institutionalize data-driven governance.  These include strengthening data collection institutionalizing data governance; heightening public access and trust; gearing up for Big Data; and creating a data culture.</w:t>
            </w:r>
          </w:p>
        </w:tc>
      </w:tr>
      <w:tr w:rsidR="00924B28" w:rsidRPr="00096F33" w14:paraId="75062404" w14:textId="77777777" w:rsidTr="000268EF">
        <w:trPr>
          <w:cantSplit/>
          <w:trHeight w:val="720"/>
        </w:trPr>
        <w:tc>
          <w:tcPr>
            <w:cnfStyle w:val="001000000000" w:firstRow="0" w:lastRow="0" w:firstColumn="1" w:lastColumn="0" w:oddVBand="0" w:evenVBand="0" w:oddHBand="0" w:evenHBand="0" w:firstRowFirstColumn="0" w:firstRowLastColumn="0" w:lastRowFirstColumn="0" w:lastRowLastColumn="0"/>
            <w:tcW w:w="1795" w:type="dxa"/>
            <w:vAlign w:val="center"/>
          </w:tcPr>
          <w:p w14:paraId="4888DE9B" w14:textId="4868B9D5" w:rsidR="00924B28" w:rsidRPr="00096F33" w:rsidRDefault="00924B28" w:rsidP="003A363A">
            <w:pPr>
              <w:spacing w:line="276" w:lineRule="auto"/>
              <w:ind w:right="-20"/>
              <w:jc w:val="center"/>
              <w:rPr>
                <w:rFonts w:eastAsia="Cambria" w:cstheme="minorHAnsi"/>
                <w:b w:val="0"/>
                <w:bCs w:val="0"/>
                <w:sz w:val="20"/>
                <w:szCs w:val="20"/>
              </w:rPr>
            </w:pPr>
            <w:r w:rsidRPr="00096F33">
              <w:rPr>
                <w:rFonts w:eastAsia="Cambria" w:cstheme="minorHAnsi"/>
                <w:sz w:val="20"/>
                <w:szCs w:val="20"/>
              </w:rPr>
              <w:t>1</w:t>
            </w:r>
            <w:r w:rsidR="00DB62EB" w:rsidRPr="00096F33">
              <w:rPr>
                <w:rFonts w:eastAsia="Cambria" w:cstheme="minorHAnsi"/>
                <w:sz w:val="20"/>
                <w:szCs w:val="20"/>
              </w:rPr>
              <w:t>1</w:t>
            </w:r>
            <w:r w:rsidRPr="00096F33">
              <w:rPr>
                <w:rFonts w:eastAsia="Cambria" w:cstheme="minorHAnsi"/>
                <w:sz w:val="20"/>
                <w:szCs w:val="20"/>
              </w:rPr>
              <w:t>:</w:t>
            </w:r>
            <w:r w:rsidR="00DB62EB" w:rsidRPr="00096F33">
              <w:rPr>
                <w:rFonts w:eastAsia="Cambria" w:cstheme="minorHAnsi"/>
                <w:sz w:val="20"/>
                <w:szCs w:val="20"/>
              </w:rPr>
              <w:t>3</w:t>
            </w:r>
            <w:r w:rsidRPr="00096F33">
              <w:rPr>
                <w:rFonts w:eastAsia="Cambria" w:cstheme="minorHAnsi"/>
                <w:sz w:val="20"/>
                <w:szCs w:val="20"/>
              </w:rPr>
              <w:t xml:space="preserve">0 </w:t>
            </w:r>
            <w:r w:rsidR="00944AE5" w:rsidRPr="00096F33">
              <w:rPr>
                <w:rFonts w:eastAsia="Cambria" w:cstheme="minorHAnsi"/>
                <w:sz w:val="20"/>
                <w:szCs w:val="20"/>
              </w:rPr>
              <w:t>-</w:t>
            </w:r>
            <w:r w:rsidRPr="00096F33">
              <w:rPr>
                <w:rFonts w:eastAsia="Cambria" w:cstheme="minorHAnsi"/>
                <w:sz w:val="20"/>
                <w:szCs w:val="20"/>
              </w:rPr>
              <w:t xml:space="preserve"> 13:</w:t>
            </w:r>
            <w:r w:rsidR="005A27C0" w:rsidRPr="00096F33">
              <w:rPr>
                <w:rFonts w:eastAsia="Cambria" w:cstheme="minorHAnsi"/>
                <w:sz w:val="20"/>
                <w:szCs w:val="20"/>
              </w:rPr>
              <w:t>0</w:t>
            </w:r>
            <w:r w:rsidRPr="00096F33">
              <w:rPr>
                <w:rFonts w:eastAsia="Cambria" w:cstheme="minorHAnsi"/>
                <w:sz w:val="20"/>
                <w:szCs w:val="20"/>
              </w:rPr>
              <w:t>0</w:t>
            </w:r>
          </w:p>
        </w:tc>
        <w:tc>
          <w:tcPr>
            <w:tcW w:w="7509" w:type="dxa"/>
            <w:vAlign w:val="center"/>
          </w:tcPr>
          <w:p w14:paraId="45D0C443" w14:textId="4FCC2ACF" w:rsidR="00924B28" w:rsidRPr="00096F33" w:rsidRDefault="000268EF" w:rsidP="003A363A">
            <w:pPr>
              <w:spacing w:line="276" w:lineRule="auto"/>
              <w:jc w:val="both"/>
              <w:cnfStyle w:val="000000000000" w:firstRow="0" w:lastRow="0" w:firstColumn="0" w:lastColumn="0" w:oddVBand="0" w:evenVBand="0" w:oddHBand="0" w:evenHBand="0" w:firstRowFirstColumn="0" w:firstRowLastColumn="0" w:lastRowFirstColumn="0" w:lastRowLastColumn="0"/>
              <w:rPr>
                <w:rFonts w:cstheme="minorHAnsi"/>
                <w:i/>
                <w:iCs/>
                <w:sz w:val="20"/>
                <w:szCs w:val="20"/>
              </w:rPr>
            </w:pPr>
            <w:r w:rsidRPr="00096F33">
              <w:rPr>
                <w:rFonts w:cstheme="minorHAnsi"/>
                <w:i/>
                <w:iCs/>
                <w:sz w:val="20"/>
                <w:szCs w:val="20"/>
              </w:rPr>
              <w:t>Break</w:t>
            </w:r>
          </w:p>
        </w:tc>
      </w:tr>
      <w:tr w:rsidR="00924B28" w:rsidRPr="00096F33" w14:paraId="7A236ACE" w14:textId="77777777" w:rsidTr="00944AE5">
        <w:trPr>
          <w:cantSplit/>
          <w:trHeight w:val="1439"/>
        </w:trPr>
        <w:tc>
          <w:tcPr>
            <w:cnfStyle w:val="001000000000" w:firstRow="0" w:lastRow="0" w:firstColumn="1" w:lastColumn="0" w:oddVBand="0" w:evenVBand="0" w:oddHBand="0" w:evenHBand="0" w:firstRowFirstColumn="0" w:firstRowLastColumn="0" w:lastRowFirstColumn="0" w:lastRowLastColumn="0"/>
            <w:tcW w:w="1795" w:type="dxa"/>
            <w:vAlign w:val="center"/>
          </w:tcPr>
          <w:p w14:paraId="07A099F4" w14:textId="131DBB0B" w:rsidR="00924B28" w:rsidRPr="00096F33" w:rsidRDefault="00924B28" w:rsidP="003A363A">
            <w:pPr>
              <w:spacing w:line="276" w:lineRule="auto"/>
              <w:ind w:right="-20"/>
              <w:jc w:val="center"/>
              <w:rPr>
                <w:rFonts w:eastAsia="Cambria" w:cstheme="minorHAnsi"/>
                <w:b w:val="0"/>
                <w:bCs w:val="0"/>
                <w:sz w:val="20"/>
                <w:szCs w:val="20"/>
              </w:rPr>
            </w:pPr>
            <w:r w:rsidRPr="00096F33">
              <w:rPr>
                <w:rFonts w:eastAsia="Cambria" w:cstheme="minorHAnsi"/>
                <w:sz w:val="20"/>
                <w:szCs w:val="20"/>
              </w:rPr>
              <w:t>13:</w:t>
            </w:r>
            <w:r w:rsidR="005A27C0" w:rsidRPr="00096F33">
              <w:rPr>
                <w:rFonts w:eastAsia="Cambria" w:cstheme="minorHAnsi"/>
                <w:sz w:val="20"/>
                <w:szCs w:val="20"/>
              </w:rPr>
              <w:t>0</w:t>
            </w:r>
            <w:r w:rsidRPr="00096F33">
              <w:rPr>
                <w:rFonts w:eastAsia="Cambria" w:cstheme="minorHAnsi"/>
                <w:sz w:val="20"/>
                <w:szCs w:val="20"/>
              </w:rPr>
              <w:t xml:space="preserve">0 </w:t>
            </w:r>
            <w:r w:rsidR="00152D20" w:rsidRPr="00096F33">
              <w:rPr>
                <w:rFonts w:eastAsia="Cambria" w:cstheme="minorHAnsi"/>
                <w:sz w:val="20"/>
                <w:szCs w:val="20"/>
              </w:rPr>
              <w:t>-</w:t>
            </w:r>
            <w:r w:rsidRPr="00096F33">
              <w:rPr>
                <w:rFonts w:eastAsia="Cambria" w:cstheme="minorHAnsi"/>
                <w:sz w:val="20"/>
                <w:szCs w:val="20"/>
              </w:rPr>
              <w:t xml:space="preserve"> 1</w:t>
            </w:r>
            <w:r w:rsidR="005A27C0" w:rsidRPr="00096F33">
              <w:rPr>
                <w:rFonts w:eastAsia="Cambria" w:cstheme="minorHAnsi"/>
                <w:sz w:val="20"/>
                <w:szCs w:val="20"/>
              </w:rPr>
              <w:t>4:30</w:t>
            </w:r>
          </w:p>
        </w:tc>
        <w:tc>
          <w:tcPr>
            <w:tcW w:w="7509" w:type="dxa"/>
            <w:vAlign w:val="center"/>
          </w:tcPr>
          <w:p w14:paraId="2C6AF4DA" w14:textId="77777777" w:rsidR="00B355E4" w:rsidRPr="00096F33" w:rsidRDefault="00B355E4" w:rsidP="00B355E4">
            <w:pPr>
              <w:spacing w:line="276" w:lineRule="auto"/>
              <w:cnfStyle w:val="000000000000" w:firstRow="0" w:lastRow="0" w:firstColumn="0" w:lastColumn="0" w:oddVBand="0" w:evenVBand="0" w:oddHBand="0" w:evenHBand="0" w:firstRowFirstColumn="0" w:firstRowLastColumn="0" w:lastRowFirstColumn="0" w:lastRowLastColumn="0"/>
              <w:rPr>
                <w:rFonts w:ascii="Myriad Pro" w:hAnsi="Myriad Pro" w:cstheme="minorHAnsi"/>
                <w:b/>
                <w:bCs/>
                <w:sz w:val="20"/>
                <w:szCs w:val="20"/>
                <w:lang w:val="en-US"/>
              </w:rPr>
            </w:pPr>
            <w:r w:rsidRPr="00096F33">
              <w:rPr>
                <w:rFonts w:ascii="Myriad Pro" w:hAnsi="Myriad Pro" w:cstheme="minorHAnsi"/>
                <w:b/>
                <w:bCs/>
                <w:sz w:val="20"/>
                <w:szCs w:val="20"/>
                <w:lang w:val="en-US"/>
              </w:rPr>
              <w:t xml:space="preserve">Session 7: Workshop on Module Delivery </w:t>
            </w:r>
          </w:p>
          <w:p w14:paraId="220D7A8E" w14:textId="1E4027B0" w:rsidR="00924B28" w:rsidRPr="00096F33" w:rsidRDefault="00B355E4" w:rsidP="00944AE5">
            <w:pPr>
              <w:pStyle w:val="ListParagraph"/>
              <w:numPr>
                <w:ilvl w:val="0"/>
                <w:numId w:val="6"/>
              </w:numPr>
              <w:tabs>
                <w:tab w:val="left" w:pos="3780"/>
              </w:tabs>
              <w:spacing w:line="276" w:lineRule="auto"/>
              <w:ind w:left="340" w:right="180"/>
              <w:cnfStyle w:val="000000000000" w:firstRow="0" w:lastRow="0" w:firstColumn="0" w:lastColumn="0" w:oddVBand="0" w:evenVBand="0" w:oddHBand="0" w:evenHBand="0" w:firstRowFirstColumn="0" w:firstRowLastColumn="0" w:lastRowFirstColumn="0" w:lastRowLastColumn="0"/>
              <w:rPr>
                <w:rFonts w:cstheme="minorHAnsi"/>
                <w:b/>
                <w:bCs/>
                <w:sz w:val="20"/>
                <w:szCs w:val="20"/>
              </w:rPr>
            </w:pPr>
            <w:r w:rsidRPr="00096F33">
              <w:rPr>
                <w:rFonts w:ascii="Myriad Pro" w:hAnsi="Myriad Pro" w:cstheme="minorHAnsi"/>
                <w:sz w:val="20"/>
                <w:szCs w:val="20"/>
              </w:rPr>
              <w:t>Group discussions and exchange of views on the various ways to deliver the module, particularly on the challenges in delivering them</w:t>
            </w:r>
          </w:p>
        </w:tc>
      </w:tr>
      <w:tr w:rsidR="00924B28" w:rsidRPr="00096F33" w14:paraId="4DD76B6F" w14:textId="77777777" w:rsidTr="000268EF">
        <w:trPr>
          <w:cantSplit/>
          <w:trHeight w:val="720"/>
        </w:trPr>
        <w:tc>
          <w:tcPr>
            <w:cnfStyle w:val="001000000000" w:firstRow="0" w:lastRow="0" w:firstColumn="1" w:lastColumn="0" w:oddVBand="0" w:evenVBand="0" w:oddHBand="0" w:evenHBand="0" w:firstRowFirstColumn="0" w:firstRowLastColumn="0" w:lastRowFirstColumn="0" w:lastRowLastColumn="0"/>
            <w:tcW w:w="1795" w:type="dxa"/>
            <w:tcBorders>
              <w:bottom w:val="single" w:sz="4" w:space="0" w:color="B4C6E7" w:themeColor="accent1" w:themeTint="66"/>
            </w:tcBorders>
            <w:vAlign w:val="center"/>
          </w:tcPr>
          <w:p w14:paraId="3BC568A5" w14:textId="60CBBB5A" w:rsidR="00924B28" w:rsidRPr="00096F33" w:rsidRDefault="00924B28" w:rsidP="003A363A">
            <w:pPr>
              <w:spacing w:line="276" w:lineRule="auto"/>
              <w:ind w:right="-20"/>
              <w:jc w:val="center"/>
              <w:rPr>
                <w:rFonts w:eastAsia="Cambria" w:cstheme="minorHAnsi"/>
                <w:b w:val="0"/>
                <w:bCs w:val="0"/>
                <w:sz w:val="20"/>
                <w:szCs w:val="20"/>
              </w:rPr>
            </w:pPr>
            <w:r w:rsidRPr="00096F33">
              <w:rPr>
                <w:rFonts w:eastAsia="Cambria" w:cstheme="minorHAnsi"/>
                <w:sz w:val="20"/>
                <w:szCs w:val="20"/>
              </w:rPr>
              <w:t>1</w:t>
            </w:r>
            <w:r w:rsidR="005A27C0" w:rsidRPr="00096F33">
              <w:rPr>
                <w:rFonts w:eastAsia="Cambria" w:cstheme="minorHAnsi"/>
                <w:sz w:val="20"/>
                <w:szCs w:val="20"/>
              </w:rPr>
              <w:t>4:30</w:t>
            </w:r>
            <w:r w:rsidRPr="00096F33">
              <w:rPr>
                <w:rFonts w:eastAsia="Cambria" w:cstheme="minorHAnsi"/>
                <w:sz w:val="20"/>
                <w:szCs w:val="20"/>
              </w:rPr>
              <w:t xml:space="preserve"> </w:t>
            </w:r>
            <w:r w:rsidR="00944AE5" w:rsidRPr="00096F33">
              <w:rPr>
                <w:rFonts w:eastAsia="Cambria" w:cstheme="minorHAnsi"/>
                <w:sz w:val="20"/>
                <w:szCs w:val="20"/>
              </w:rPr>
              <w:t>-</w:t>
            </w:r>
            <w:r w:rsidRPr="00096F33">
              <w:rPr>
                <w:rFonts w:eastAsia="Cambria" w:cstheme="minorHAnsi"/>
                <w:sz w:val="20"/>
                <w:szCs w:val="20"/>
              </w:rPr>
              <w:t xml:space="preserve"> 1</w:t>
            </w:r>
            <w:r w:rsidR="005A27C0" w:rsidRPr="00096F33">
              <w:rPr>
                <w:rFonts w:eastAsia="Cambria" w:cstheme="minorHAnsi"/>
                <w:sz w:val="20"/>
                <w:szCs w:val="20"/>
              </w:rPr>
              <w:t>4</w:t>
            </w:r>
            <w:r w:rsidRPr="00096F33">
              <w:rPr>
                <w:rFonts w:eastAsia="Cambria" w:cstheme="minorHAnsi"/>
                <w:sz w:val="20"/>
                <w:szCs w:val="20"/>
              </w:rPr>
              <w:t>:</w:t>
            </w:r>
            <w:r w:rsidR="005A27C0" w:rsidRPr="00096F33">
              <w:rPr>
                <w:rFonts w:eastAsia="Cambria" w:cstheme="minorHAnsi"/>
                <w:sz w:val="20"/>
                <w:szCs w:val="20"/>
              </w:rPr>
              <w:t>4</w:t>
            </w:r>
            <w:r w:rsidRPr="00096F33">
              <w:rPr>
                <w:rFonts w:eastAsia="Cambria" w:cstheme="minorHAnsi"/>
                <w:sz w:val="20"/>
                <w:szCs w:val="20"/>
              </w:rPr>
              <w:t>0</w:t>
            </w:r>
          </w:p>
        </w:tc>
        <w:tc>
          <w:tcPr>
            <w:tcW w:w="7509" w:type="dxa"/>
            <w:tcBorders>
              <w:bottom w:val="single" w:sz="4" w:space="0" w:color="B4C6E7" w:themeColor="accent1" w:themeTint="66"/>
            </w:tcBorders>
            <w:vAlign w:val="center"/>
          </w:tcPr>
          <w:p w14:paraId="1F4C514B" w14:textId="77777777" w:rsidR="00924B28" w:rsidRPr="00096F33" w:rsidRDefault="00924B28" w:rsidP="003A363A">
            <w:pPr>
              <w:spacing w:line="276" w:lineRule="auto"/>
              <w:cnfStyle w:val="000000000000" w:firstRow="0" w:lastRow="0" w:firstColumn="0" w:lastColumn="0" w:oddVBand="0" w:evenVBand="0" w:oddHBand="0" w:evenHBand="0" w:firstRowFirstColumn="0" w:firstRowLastColumn="0" w:lastRowFirstColumn="0" w:lastRowLastColumn="0"/>
              <w:rPr>
                <w:rFonts w:cstheme="minorHAnsi"/>
                <w:b/>
                <w:bCs/>
                <w:sz w:val="20"/>
                <w:szCs w:val="20"/>
              </w:rPr>
            </w:pPr>
            <w:r w:rsidRPr="00096F33">
              <w:rPr>
                <w:rFonts w:cstheme="minorHAnsi"/>
                <w:i/>
                <w:iCs/>
                <w:sz w:val="20"/>
                <w:szCs w:val="20"/>
              </w:rPr>
              <w:t>Break</w:t>
            </w:r>
          </w:p>
        </w:tc>
      </w:tr>
      <w:tr w:rsidR="000268EF" w:rsidRPr="00096F33" w14:paraId="007DE2CA" w14:textId="77777777" w:rsidTr="00944AE5">
        <w:trPr>
          <w:cantSplit/>
          <w:trHeight w:val="1331"/>
        </w:trPr>
        <w:tc>
          <w:tcPr>
            <w:cnfStyle w:val="001000000000" w:firstRow="0" w:lastRow="0" w:firstColumn="1" w:lastColumn="0" w:oddVBand="0" w:evenVBand="0" w:oddHBand="0" w:evenHBand="0" w:firstRowFirstColumn="0" w:firstRowLastColumn="0" w:lastRowFirstColumn="0" w:lastRowLastColumn="0"/>
            <w:tcW w:w="1795" w:type="dxa"/>
            <w:vAlign w:val="center"/>
          </w:tcPr>
          <w:p w14:paraId="19D76AD4" w14:textId="0083D577" w:rsidR="000268EF" w:rsidRPr="00096F33" w:rsidRDefault="000268EF" w:rsidP="003A363A">
            <w:pPr>
              <w:spacing w:line="276" w:lineRule="auto"/>
              <w:ind w:right="-20"/>
              <w:jc w:val="center"/>
              <w:rPr>
                <w:rFonts w:eastAsia="Cambria" w:cstheme="minorHAnsi"/>
                <w:sz w:val="20"/>
                <w:szCs w:val="20"/>
              </w:rPr>
            </w:pPr>
            <w:r w:rsidRPr="00096F33">
              <w:rPr>
                <w:rFonts w:eastAsia="Cambria" w:cstheme="minorHAnsi"/>
                <w:sz w:val="20"/>
                <w:szCs w:val="20"/>
              </w:rPr>
              <w:t>1</w:t>
            </w:r>
            <w:r w:rsidR="005A27C0" w:rsidRPr="00096F33">
              <w:rPr>
                <w:rFonts w:eastAsia="Cambria" w:cstheme="minorHAnsi"/>
                <w:sz w:val="20"/>
                <w:szCs w:val="20"/>
              </w:rPr>
              <w:t>4:40</w:t>
            </w:r>
            <w:r w:rsidRPr="00096F33">
              <w:rPr>
                <w:rFonts w:eastAsia="Cambria" w:cstheme="minorHAnsi"/>
                <w:sz w:val="20"/>
                <w:szCs w:val="20"/>
              </w:rPr>
              <w:t xml:space="preserve"> - 16:</w:t>
            </w:r>
            <w:r w:rsidR="00152D20" w:rsidRPr="00096F33">
              <w:rPr>
                <w:rFonts w:eastAsia="Cambria" w:cstheme="minorHAnsi"/>
                <w:sz w:val="20"/>
                <w:szCs w:val="20"/>
              </w:rPr>
              <w:t>00</w:t>
            </w:r>
          </w:p>
        </w:tc>
        <w:tc>
          <w:tcPr>
            <w:tcW w:w="7509" w:type="dxa"/>
            <w:vAlign w:val="center"/>
          </w:tcPr>
          <w:p w14:paraId="7222122C" w14:textId="77777777" w:rsidR="00481B1F" w:rsidRPr="00096F33" w:rsidRDefault="00481B1F" w:rsidP="00481B1F">
            <w:pPr>
              <w:spacing w:line="276" w:lineRule="auto"/>
              <w:cnfStyle w:val="000000000000" w:firstRow="0" w:lastRow="0" w:firstColumn="0" w:lastColumn="0" w:oddVBand="0" w:evenVBand="0" w:oddHBand="0" w:evenHBand="0" w:firstRowFirstColumn="0" w:firstRowLastColumn="0" w:lastRowFirstColumn="0" w:lastRowLastColumn="0"/>
              <w:rPr>
                <w:rFonts w:ascii="Myriad Pro" w:hAnsi="Myriad Pro" w:cstheme="minorHAnsi"/>
                <w:b/>
                <w:bCs/>
                <w:sz w:val="20"/>
                <w:szCs w:val="20"/>
                <w:lang w:val="en-US"/>
              </w:rPr>
            </w:pPr>
            <w:r w:rsidRPr="00096F33">
              <w:rPr>
                <w:rFonts w:ascii="Myriad Pro" w:hAnsi="Myriad Pro" w:cstheme="minorHAnsi"/>
                <w:b/>
                <w:bCs/>
                <w:sz w:val="20"/>
                <w:szCs w:val="20"/>
                <w:lang w:val="en-US"/>
              </w:rPr>
              <w:t xml:space="preserve">Session 8: Creating a Data Culture in the Public Sector </w:t>
            </w:r>
          </w:p>
          <w:p w14:paraId="782A0E92" w14:textId="6115834C" w:rsidR="000268EF" w:rsidRPr="00096F33" w:rsidRDefault="00481B1F" w:rsidP="00944AE5">
            <w:pPr>
              <w:pStyle w:val="ListParagraph"/>
              <w:numPr>
                <w:ilvl w:val="0"/>
                <w:numId w:val="7"/>
              </w:numPr>
              <w:spacing w:line="276" w:lineRule="auto"/>
              <w:ind w:left="344"/>
              <w:cnfStyle w:val="000000000000" w:firstRow="0" w:lastRow="0" w:firstColumn="0" w:lastColumn="0" w:oddVBand="0" w:evenVBand="0" w:oddHBand="0" w:evenHBand="0" w:firstRowFirstColumn="0" w:firstRowLastColumn="0" w:lastRowFirstColumn="0" w:lastRowLastColumn="0"/>
              <w:rPr>
                <w:rFonts w:ascii="Myriad Pro" w:hAnsi="Myriad Pro" w:cstheme="minorHAnsi"/>
                <w:sz w:val="20"/>
                <w:szCs w:val="20"/>
              </w:rPr>
            </w:pPr>
            <w:r w:rsidRPr="00096F33">
              <w:rPr>
                <w:rFonts w:ascii="Myriad Pro" w:hAnsi="Myriad Pro" w:cstheme="minorHAnsi"/>
                <w:sz w:val="20"/>
                <w:szCs w:val="20"/>
              </w:rPr>
              <w:t>Discuss how to build a deep and wide comfort level with using metrics in government to maximize social impact</w:t>
            </w:r>
          </w:p>
        </w:tc>
      </w:tr>
      <w:tr w:rsidR="00C252E4" w:rsidRPr="00096F33" w14:paraId="29A9B1DA" w14:textId="77777777" w:rsidTr="00944AE5">
        <w:trPr>
          <w:cantSplit/>
          <w:trHeight w:val="890"/>
        </w:trPr>
        <w:tc>
          <w:tcPr>
            <w:cnfStyle w:val="001000000000" w:firstRow="0" w:lastRow="0" w:firstColumn="1" w:lastColumn="0" w:oddVBand="0" w:evenVBand="0" w:oddHBand="0" w:evenHBand="0" w:firstRowFirstColumn="0" w:firstRowLastColumn="0" w:lastRowFirstColumn="0" w:lastRowLastColumn="0"/>
            <w:tcW w:w="1795" w:type="dxa"/>
            <w:tcBorders>
              <w:bottom w:val="single" w:sz="4" w:space="0" w:color="B4C6E7" w:themeColor="accent1" w:themeTint="66"/>
            </w:tcBorders>
            <w:vAlign w:val="center"/>
          </w:tcPr>
          <w:p w14:paraId="7D8E950D" w14:textId="4517B168" w:rsidR="00C252E4" w:rsidRPr="00096F33" w:rsidRDefault="00C252E4" w:rsidP="003A363A">
            <w:pPr>
              <w:spacing w:line="276" w:lineRule="auto"/>
              <w:ind w:right="-20"/>
              <w:jc w:val="center"/>
              <w:rPr>
                <w:rFonts w:eastAsia="Cambria" w:cstheme="minorHAnsi"/>
                <w:sz w:val="20"/>
                <w:szCs w:val="20"/>
              </w:rPr>
            </w:pPr>
            <w:r w:rsidRPr="00096F33">
              <w:rPr>
                <w:rFonts w:eastAsia="Cambria" w:cstheme="minorHAnsi"/>
                <w:sz w:val="20"/>
                <w:szCs w:val="20"/>
              </w:rPr>
              <w:lastRenderedPageBreak/>
              <w:t>16:</w:t>
            </w:r>
            <w:r w:rsidR="00152D20" w:rsidRPr="00096F33">
              <w:rPr>
                <w:rFonts w:eastAsia="Cambria" w:cstheme="minorHAnsi"/>
                <w:sz w:val="20"/>
                <w:szCs w:val="20"/>
              </w:rPr>
              <w:t>0</w:t>
            </w:r>
            <w:r w:rsidRPr="00096F33">
              <w:rPr>
                <w:rFonts w:eastAsia="Cambria" w:cstheme="minorHAnsi"/>
                <w:sz w:val="20"/>
                <w:szCs w:val="20"/>
              </w:rPr>
              <w:t xml:space="preserve">0 </w:t>
            </w:r>
            <w:r w:rsidR="00944AE5" w:rsidRPr="00096F33">
              <w:rPr>
                <w:rFonts w:eastAsia="Cambria" w:cstheme="minorHAnsi"/>
                <w:sz w:val="20"/>
                <w:szCs w:val="20"/>
              </w:rPr>
              <w:t>-</w:t>
            </w:r>
            <w:r w:rsidRPr="00096F33">
              <w:rPr>
                <w:rFonts w:eastAsia="Cambria" w:cstheme="minorHAnsi"/>
                <w:sz w:val="20"/>
                <w:szCs w:val="20"/>
              </w:rPr>
              <w:t xml:space="preserve"> 1</w:t>
            </w:r>
            <w:r w:rsidR="00152D20" w:rsidRPr="00096F33">
              <w:rPr>
                <w:rFonts w:eastAsia="Cambria" w:cstheme="minorHAnsi"/>
                <w:sz w:val="20"/>
                <w:szCs w:val="20"/>
              </w:rPr>
              <w:t>6</w:t>
            </w:r>
            <w:r w:rsidRPr="00096F33">
              <w:rPr>
                <w:rFonts w:eastAsia="Cambria" w:cstheme="minorHAnsi"/>
                <w:sz w:val="20"/>
                <w:szCs w:val="20"/>
              </w:rPr>
              <w:t>:</w:t>
            </w:r>
            <w:r w:rsidR="00152D20" w:rsidRPr="00096F33">
              <w:rPr>
                <w:rFonts w:eastAsia="Cambria" w:cstheme="minorHAnsi"/>
                <w:sz w:val="20"/>
                <w:szCs w:val="20"/>
              </w:rPr>
              <w:t>3</w:t>
            </w:r>
            <w:r w:rsidRPr="00096F33">
              <w:rPr>
                <w:rFonts w:eastAsia="Cambria" w:cstheme="minorHAnsi"/>
                <w:sz w:val="20"/>
                <w:szCs w:val="20"/>
              </w:rPr>
              <w:t>0</w:t>
            </w:r>
          </w:p>
        </w:tc>
        <w:tc>
          <w:tcPr>
            <w:tcW w:w="7509" w:type="dxa"/>
            <w:tcBorders>
              <w:bottom w:val="single" w:sz="4" w:space="0" w:color="B4C6E7" w:themeColor="accent1" w:themeTint="66"/>
            </w:tcBorders>
            <w:vAlign w:val="center"/>
          </w:tcPr>
          <w:p w14:paraId="61F907B6" w14:textId="66A1D410" w:rsidR="00C252E4" w:rsidRPr="00096F33" w:rsidRDefault="00550B95" w:rsidP="000268EF">
            <w:pPr>
              <w:spacing w:line="276" w:lineRule="auto"/>
              <w:cnfStyle w:val="000000000000" w:firstRow="0" w:lastRow="0" w:firstColumn="0" w:lastColumn="0" w:oddVBand="0" w:evenVBand="0" w:oddHBand="0" w:evenHBand="0" w:firstRowFirstColumn="0" w:firstRowLastColumn="0" w:lastRowFirstColumn="0" w:lastRowLastColumn="0"/>
              <w:rPr>
                <w:rFonts w:cstheme="minorHAnsi"/>
                <w:b/>
                <w:bCs/>
                <w:sz w:val="20"/>
                <w:szCs w:val="20"/>
              </w:rPr>
            </w:pPr>
            <w:r w:rsidRPr="00096F33">
              <w:rPr>
                <w:rFonts w:cstheme="minorHAnsi"/>
                <w:b/>
                <w:bCs/>
                <w:sz w:val="20"/>
                <w:szCs w:val="20"/>
              </w:rPr>
              <w:t>Short test and Closing</w:t>
            </w:r>
          </w:p>
        </w:tc>
      </w:tr>
    </w:tbl>
    <w:p w14:paraId="00F3D891" w14:textId="77777777" w:rsidR="00D703E7" w:rsidRPr="006B0780" w:rsidRDefault="00D703E7" w:rsidP="00944AE5">
      <w:pPr>
        <w:rPr>
          <w:rFonts w:asciiTheme="majorHAnsi" w:eastAsiaTheme="majorEastAsia" w:hAnsiTheme="majorHAnsi" w:cstheme="majorHAnsi"/>
          <w:b/>
          <w:bCs/>
          <w:color w:val="2E74B5" w:themeColor="accent5" w:themeShade="BF"/>
          <w:sz w:val="22"/>
          <w:szCs w:val="22"/>
          <w:lang w:val="en-US"/>
        </w:rPr>
      </w:pPr>
    </w:p>
    <w:sectPr w:rsidR="00D703E7" w:rsidRPr="006B0780" w:rsidSect="00C7639B">
      <w:headerReference w:type="default" r:id="rId13"/>
      <w:footerReference w:type="default" r:id="rId14"/>
      <w:pgSz w:w="12240" w:h="15840"/>
      <w:pgMar w:top="1890" w:right="1440" w:bottom="162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949DC7" w14:textId="77777777" w:rsidR="00D727B0" w:rsidRDefault="00D727B0" w:rsidP="0080439D">
      <w:r>
        <w:separator/>
      </w:r>
    </w:p>
  </w:endnote>
  <w:endnote w:type="continuationSeparator" w:id="0">
    <w:p w14:paraId="27D60306" w14:textId="77777777" w:rsidR="00D727B0" w:rsidRDefault="00D727B0" w:rsidP="0080439D">
      <w:r>
        <w:continuationSeparator/>
      </w:r>
    </w:p>
  </w:endnote>
  <w:endnote w:type="continuationNotice" w:id="1">
    <w:p w14:paraId="7AEEAD77" w14:textId="77777777" w:rsidR="00D727B0" w:rsidRDefault="00D727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yriad Pro">
    <w:altName w:val="Segoe UI"/>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092C9" w14:textId="3B134D31" w:rsidR="0080439D" w:rsidRDefault="00056454">
    <w:pPr>
      <w:pStyle w:val="Footer"/>
    </w:pPr>
    <w:r w:rsidRPr="0080439D">
      <w:rPr>
        <w:noProof/>
      </w:rPr>
      <w:drawing>
        <wp:anchor distT="0" distB="0" distL="114300" distR="114300" simplePos="0" relativeHeight="251658241" behindDoc="0" locked="0" layoutInCell="1" allowOverlap="1" wp14:anchorId="092676D9" wp14:editId="4C3416EC">
          <wp:simplePos x="0" y="0"/>
          <wp:positionH relativeFrom="page">
            <wp:posOffset>-38100</wp:posOffset>
          </wp:positionH>
          <wp:positionV relativeFrom="paragraph">
            <wp:posOffset>-187960</wp:posOffset>
          </wp:positionV>
          <wp:extent cx="7802880" cy="812800"/>
          <wp:effectExtent l="0" t="0" r="7620" b="6350"/>
          <wp:wrapNone/>
          <wp:docPr id="288736123" name="Picture 288736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7802880" cy="8128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F53BAF" w14:textId="77777777" w:rsidR="00D727B0" w:rsidRDefault="00D727B0" w:rsidP="0080439D">
      <w:r>
        <w:separator/>
      </w:r>
    </w:p>
  </w:footnote>
  <w:footnote w:type="continuationSeparator" w:id="0">
    <w:p w14:paraId="6812DB80" w14:textId="77777777" w:rsidR="00D727B0" w:rsidRDefault="00D727B0" w:rsidP="0080439D">
      <w:r>
        <w:continuationSeparator/>
      </w:r>
    </w:p>
  </w:footnote>
  <w:footnote w:type="continuationNotice" w:id="1">
    <w:p w14:paraId="3EB752C9" w14:textId="77777777" w:rsidR="00D727B0" w:rsidRDefault="00D727B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D3D53" w14:textId="33AA9F48" w:rsidR="0080439D" w:rsidRPr="002423F6" w:rsidRDefault="0080439D" w:rsidP="00E83B84">
    <w:pPr>
      <w:pStyle w:val="Header"/>
      <w:jc w:val="right"/>
      <w:rPr>
        <w:i/>
        <w:iCs/>
        <w:sz w:val="20"/>
        <w:szCs w:val="20"/>
      </w:rPr>
    </w:pPr>
    <w:r w:rsidRPr="00116948">
      <w:rPr>
        <w:i/>
        <w:iCs/>
        <w:noProof/>
        <w:sz w:val="18"/>
        <w:szCs w:val="18"/>
        <w:highlight w:val="yellow"/>
      </w:rPr>
      <w:drawing>
        <wp:anchor distT="0" distB="0" distL="114300" distR="114300" simplePos="0" relativeHeight="251658240" behindDoc="1" locked="0" layoutInCell="1" allowOverlap="1" wp14:anchorId="23CDFF99" wp14:editId="1BF8012A">
          <wp:simplePos x="0" y="0"/>
          <wp:positionH relativeFrom="column">
            <wp:posOffset>-914400</wp:posOffset>
          </wp:positionH>
          <wp:positionV relativeFrom="paragraph">
            <wp:posOffset>-431473</wp:posOffset>
          </wp:positionV>
          <wp:extent cx="7802880" cy="1195057"/>
          <wp:effectExtent l="0" t="0" r="0" b="0"/>
          <wp:wrapNone/>
          <wp:docPr id="1484410489" name="Picture 1484410489" descr="A picture containing text, electronics, displa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text, electronics, displa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832022" cy="119952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D4D4A"/>
    <w:multiLevelType w:val="hybridMultilevel"/>
    <w:tmpl w:val="D2802E4A"/>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CE26698"/>
    <w:multiLevelType w:val="hybridMultilevel"/>
    <w:tmpl w:val="66C2A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9A3839"/>
    <w:multiLevelType w:val="hybridMultilevel"/>
    <w:tmpl w:val="8ED4C272"/>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2C380F48"/>
    <w:multiLevelType w:val="hybridMultilevel"/>
    <w:tmpl w:val="E0C22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E2537B"/>
    <w:multiLevelType w:val="hybridMultilevel"/>
    <w:tmpl w:val="CCAA1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B240AC8"/>
    <w:multiLevelType w:val="hybridMultilevel"/>
    <w:tmpl w:val="887ED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1260770"/>
    <w:multiLevelType w:val="hybridMultilevel"/>
    <w:tmpl w:val="E05E2EA0"/>
    <w:lvl w:ilvl="0" w:tplc="197E60AE">
      <w:start w:val="1"/>
      <w:numFmt w:val="bullet"/>
      <w:lvlText w:val=""/>
      <w:lvlJc w:val="left"/>
      <w:pPr>
        <w:ind w:left="720" w:hanging="360"/>
      </w:pPr>
      <w:rPr>
        <w:rFonts w:ascii="Symbol" w:hAnsi="Symbol"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6E44A3A"/>
    <w:multiLevelType w:val="hybridMultilevel"/>
    <w:tmpl w:val="AE2A0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67864013">
    <w:abstractNumId w:val="7"/>
  </w:num>
  <w:num w:numId="2" w16cid:durableId="636952804">
    <w:abstractNumId w:val="6"/>
  </w:num>
  <w:num w:numId="3" w16cid:durableId="2106918262">
    <w:abstractNumId w:val="7"/>
  </w:num>
  <w:num w:numId="4" w16cid:durableId="227231566">
    <w:abstractNumId w:val="3"/>
  </w:num>
  <w:num w:numId="5" w16cid:durableId="1070688110">
    <w:abstractNumId w:val="4"/>
  </w:num>
  <w:num w:numId="6" w16cid:durableId="1308126628">
    <w:abstractNumId w:val="5"/>
  </w:num>
  <w:num w:numId="7" w16cid:durableId="1915359906">
    <w:abstractNumId w:val="1"/>
  </w:num>
  <w:num w:numId="8" w16cid:durableId="1377200747">
    <w:abstractNumId w:val="0"/>
  </w:num>
  <w:num w:numId="9" w16cid:durableId="269626689">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39D"/>
    <w:rsid w:val="00000E35"/>
    <w:rsid w:val="00001E4B"/>
    <w:rsid w:val="00005A4E"/>
    <w:rsid w:val="00007E25"/>
    <w:rsid w:val="00012DCF"/>
    <w:rsid w:val="000139A3"/>
    <w:rsid w:val="00016451"/>
    <w:rsid w:val="00020485"/>
    <w:rsid w:val="00021219"/>
    <w:rsid w:val="00022725"/>
    <w:rsid w:val="0002464E"/>
    <w:rsid w:val="000254EB"/>
    <w:rsid w:val="000268EF"/>
    <w:rsid w:val="00027338"/>
    <w:rsid w:val="00031385"/>
    <w:rsid w:val="00034A81"/>
    <w:rsid w:val="000360EC"/>
    <w:rsid w:val="00036673"/>
    <w:rsid w:val="00036C61"/>
    <w:rsid w:val="00037D02"/>
    <w:rsid w:val="00040144"/>
    <w:rsid w:val="00043001"/>
    <w:rsid w:val="00044D75"/>
    <w:rsid w:val="0005125E"/>
    <w:rsid w:val="00053349"/>
    <w:rsid w:val="000542A1"/>
    <w:rsid w:val="00054A4B"/>
    <w:rsid w:val="00056454"/>
    <w:rsid w:val="000613FB"/>
    <w:rsid w:val="00067E8E"/>
    <w:rsid w:val="00071FDE"/>
    <w:rsid w:val="00085721"/>
    <w:rsid w:val="00091142"/>
    <w:rsid w:val="00093A8E"/>
    <w:rsid w:val="00093C9E"/>
    <w:rsid w:val="00096F33"/>
    <w:rsid w:val="00097BF7"/>
    <w:rsid w:val="000A2C3A"/>
    <w:rsid w:val="000A723E"/>
    <w:rsid w:val="000B55BD"/>
    <w:rsid w:val="000C155D"/>
    <w:rsid w:val="000C3C59"/>
    <w:rsid w:val="000C68C5"/>
    <w:rsid w:val="000C6967"/>
    <w:rsid w:val="000E245E"/>
    <w:rsid w:val="000E4B68"/>
    <w:rsid w:val="000F0033"/>
    <w:rsid w:val="000F050D"/>
    <w:rsid w:val="000F1B05"/>
    <w:rsid w:val="000F2F2B"/>
    <w:rsid w:val="000F4E50"/>
    <w:rsid w:val="00106B7A"/>
    <w:rsid w:val="00115CFB"/>
    <w:rsid w:val="00115D0C"/>
    <w:rsid w:val="00116948"/>
    <w:rsid w:val="00121521"/>
    <w:rsid w:val="001255C3"/>
    <w:rsid w:val="00126175"/>
    <w:rsid w:val="0012777F"/>
    <w:rsid w:val="00127A55"/>
    <w:rsid w:val="001312A5"/>
    <w:rsid w:val="0013157F"/>
    <w:rsid w:val="00135183"/>
    <w:rsid w:val="00135C1B"/>
    <w:rsid w:val="00136B39"/>
    <w:rsid w:val="00141611"/>
    <w:rsid w:val="00141854"/>
    <w:rsid w:val="001434BE"/>
    <w:rsid w:val="00152D20"/>
    <w:rsid w:val="00153F07"/>
    <w:rsid w:val="0015411D"/>
    <w:rsid w:val="00155BBE"/>
    <w:rsid w:val="001567C8"/>
    <w:rsid w:val="00165AAB"/>
    <w:rsid w:val="00165C5C"/>
    <w:rsid w:val="00173E84"/>
    <w:rsid w:val="0017726A"/>
    <w:rsid w:val="00177B4A"/>
    <w:rsid w:val="0018071A"/>
    <w:rsid w:val="001822C1"/>
    <w:rsid w:val="001827D0"/>
    <w:rsid w:val="00183A79"/>
    <w:rsid w:val="001951F4"/>
    <w:rsid w:val="001A07E0"/>
    <w:rsid w:val="001A3DD1"/>
    <w:rsid w:val="001A51DA"/>
    <w:rsid w:val="001B5DC3"/>
    <w:rsid w:val="001B7C7C"/>
    <w:rsid w:val="001C4763"/>
    <w:rsid w:val="001C47C1"/>
    <w:rsid w:val="001C7F43"/>
    <w:rsid w:val="001D0DF8"/>
    <w:rsid w:val="001D321B"/>
    <w:rsid w:val="001D44B6"/>
    <w:rsid w:val="001D691D"/>
    <w:rsid w:val="001D75C8"/>
    <w:rsid w:val="001D7B82"/>
    <w:rsid w:val="001E165A"/>
    <w:rsid w:val="001E17DB"/>
    <w:rsid w:val="001E385D"/>
    <w:rsid w:val="001E78D3"/>
    <w:rsid w:val="001F0CFF"/>
    <w:rsid w:val="001F1D3C"/>
    <w:rsid w:val="001F3DDB"/>
    <w:rsid w:val="00201B76"/>
    <w:rsid w:val="00207530"/>
    <w:rsid w:val="002105E8"/>
    <w:rsid w:val="00213CE9"/>
    <w:rsid w:val="00216262"/>
    <w:rsid w:val="002204F8"/>
    <w:rsid w:val="00231C51"/>
    <w:rsid w:val="0023368F"/>
    <w:rsid w:val="0023701E"/>
    <w:rsid w:val="00240EEE"/>
    <w:rsid w:val="00241646"/>
    <w:rsid w:val="002423F6"/>
    <w:rsid w:val="0025201A"/>
    <w:rsid w:val="0025216E"/>
    <w:rsid w:val="00254620"/>
    <w:rsid w:val="00254920"/>
    <w:rsid w:val="00256FE5"/>
    <w:rsid w:val="00270A47"/>
    <w:rsid w:val="00271A4B"/>
    <w:rsid w:val="0028046F"/>
    <w:rsid w:val="0028381F"/>
    <w:rsid w:val="002851A7"/>
    <w:rsid w:val="00285CFF"/>
    <w:rsid w:val="00287B42"/>
    <w:rsid w:val="0029065D"/>
    <w:rsid w:val="002927BF"/>
    <w:rsid w:val="002955F1"/>
    <w:rsid w:val="00295D23"/>
    <w:rsid w:val="00296418"/>
    <w:rsid w:val="002A0C97"/>
    <w:rsid w:val="002A1EBA"/>
    <w:rsid w:val="002A208F"/>
    <w:rsid w:val="002A2741"/>
    <w:rsid w:val="002A5146"/>
    <w:rsid w:val="002B0699"/>
    <w:rsid w:val="002B16FC"/>
    <w:rsid w:val="002B2A9E"/>
    <w:rsid w:val="002B5680"/>
    <w:rsid w:val="002C14D8"/>
    <w:rsid w:val="002C1EEC"/>
    <w:rsid w:val="002C744E"/>
    <w:rsid w:val="002D01A5"/>
    <w:rsid w:val="002D403E"/>
    <w:rsid w:val="002D473B"/>
    <w:rsid w:val="002D66BE"/>
    <w:rsid w:val="002D77A8"/>
    <w:rsid w:val="002E1692"/>
    <w:rsid w:val="002E1E94"/>
    <w:rsid w:val="002F02E4"/>
    <w:rsid w:val="002F14D5"/>
    <w:rsid w:val="0030043A"/>
    <w:rsid w:val="0030098B"/>
    <w:rsid w:val="003010DC"/>
    <w:rsid w:val="00303BAD"/>
    <w:rsid w:val="00305D56"/>
    <w:rsid w:val="00305FCE"/>
    <w:rsid w:val="003077D2"/>
    <w:rsid w:val="00314884"/>
    <w:rsid w:val="00315454"/>
    <w:rsid w:val="003168F6"/>
    <w:rsid w:val="003232D7"/>
    <w:rsid w:val="00323E82"/>
    <w:rsid w:val="0032472A"/>
    <w:rsid w:val="00326D83"/>
    <w:rsid w:val="00330450"/>
    <w:rsid w:val="00333244"/>
    <w:rsid w:val="00333918"/>
    <w:rsid w:val="00335914"/>
    <w:rsid w:val="00336350"/>
    <w:rsid w:val="0033767F"/>
    <w:rsid w:val="00351F52"/>
    <w:rsid w:val="00352D7B"/>
    <w:rsid w:val="0035623D"/>
    <w:rsid w:val="00365C48"/>
    <w:rsid w:val="0037103D"/>
    <w:rsid w:val="00371259"/>
    <w:rsid w:val="0037316F"/>
    <w:rsid w:val="003732D1"/>
    <w:rsid w:val="00376110"/>
    <w:rsid w:val="00376EFE"/>
    <w:rsid w:val="003804F1"/>
    <w:rsid w:val="00381C71"/>
    <w:rsid w:val="00385D54"/>
    <w:rsid w:val="0038708A"/>
    <w:rsid w:val="00390405"/>
    <w:rsid w:val="00390728"/>
    <w:rsid w:val="003927A6"/>
    <w:rsid w:val="0039789A"/>
    <w:rsid w:val="003A04CB"/>
    <w:rsid w:val="003A17A2"/>
    <w:rsid w:val="003A4B0B"/>
    <w:rsid w:val="003B12E0"/>
    <w:rsid w:val="003B5106"/>
    <w:rsid w:val="003C44E7"/>
    <w:rsid w:val="003D237E"/>
    <w:rsid w:val="003E1EA4"/>
    <w:rsid w:val="003E1F46"/>
    <w:rsid w:val="003E74B8"/>
    <w:rsid w:val="003F2F71"/>
    <w:rsid w:val="003F7651"/>
    <w:rsid w:val="004005B5"/>
    <w:rsid w:val="00404C99"/>
    <w:rsid w:val="00411760"/>
    <w:rsid w:val="00416313"/>
    <w:rsid w:val="004176B7"/>
    <w:rsid w:val="0042102E"/>
    <w:rsid w:val="004214F6"/>
    <w:rsid w:val="0042346A"/>
    <w:rsid w:val="0043039A"/>
    <w:rsid w:val="00431E1C"/>
    <w:rsid w:val="00432C73"/>
    <w:rsid w:val="00433CE7"/>
    <w:rsid w:val="004341DA"/>
    <w:rsid w:val="00440A6C"/>
    <w:rsid w:val="004436A0"/>
    <w:rsid w:val="00447A99"/>
    <w:rsid w:val="00450950"/>
    <w:rsid w:val="004534DF"/>
    <w:rsid w:val="004602D6"/>
    <w:rsid w:val="00464A6F"/>
    <w:rsid w:val="00465ED2"/>
    <w:rsid w:val="004730E2"/>
    <w:rsid w:val="004776DC"/>
    <w:rsid w:val="00481313"/>
    <w:rsid w:val="00481B1F"/>
    <w:rsid w:val="004958AC"/>
    <w:rsid w:val="004A0EDA"/>
    <w:rsid w:val="004A6F11"/>
    <w:rsid w:val="004A7F00"/>
    <w:rsid w:val="004B04AC"/>
    <w:rsid w:val="004B2E00"/>
    <w:rsid w:val="004B5CB3"/>
    <w:rsid w:val="004B6A0F"/>
    <w:rsid w:val="004C2065"/>
    <w:rsid w:val="004C4E90"/>
    <w:rsid w:val="004C528C"/>
    <w:rsid w:val="004D5D2C"/>
    <w:rsid w:val="004E02D8"/>
    <w:rsid w:val="004E1C71"/>
    <w:rsid w:val="004E390F"/>
    <w:rsid w:val="004E6650"/>
    <w:rsid w:val="004F1BA5"/>
    <w:rsid w:val="004F3034"/>
    <w:rsid w:val="004F674A"/>
    <w:rsid w:val="00503046"/>
    <w:rsid w:val="00506913"/>
    <w:rsid w:val="005122B7"/>
    <w:rsid w:val="00516A00"/>
    <w:rsid w:val="0051799E"/>
    <w:rsid w:val="00517E67"/>
    <w:rsid w:val="00524B79"/>
    <w:rsid w:val="00550B95"/>
    <w:rsid w:val="005528A1"/>
    <w:rsid w:val="00556DBC"/>
    <w:rsid w:val="005571A1"/>
    <w:rsid w:val="00557BF6"/>
    <w:rsid w:val="00557CB6"/>
    <w:rsid w:val="005602D5"/>
    <w:rsid w:val="00561848"/>
    <w:rsid w:val="00566BEF"/>
    <w:rsid w:val="00574C71"/>
    <w:rsid w:val="005834D4"/>
    <w:rsid w:val="00593DA4"/>
    <w:rsid w:val="005950CD"/>
    <w:rsid w:val="00595BF1"/>
    <w:rsid w:val="0059766E"/>
    <w:rsid w:val="005A0291"/>
    <w:rsid w:val="005A0EAF"/>
    <w:rsid w:val="005A101F"/>
    <w:rsid w:val="005A1C28"/>
    <w:rsid w:val="005A1D62"/>
    <w:rsid w:val="005A27C0"/>
    <w:rsid w:val="005A4478"/>
    <w:rsid w:val="005A5B1E"/>
    <w:rsid w:val="005B0473"/>
    <w:rsid w:val="005B4BE8"/>
    <w:rsid w:val="005B4D79"/>
    <w:rsid w:val="005B5998"/>
    <w:rsid w:val="005B7D70"/>
    <w:rsid w:val="005D34B9"/>
    <w:rsid w:val="005D4FEB"/>
    <w:rsid w:val="005D4FF4"/>
    <w:rsid w:val="005D7873"/>
    <w:rsid w:val="005E52F6"/>
    <w:rsid w:val="00602E4F"/>
    <w:rsid w:val="00604E5A"/>
    <w:rsid w:val="00606C4F"/>
    <w:rsid w:val="0062067D"/>
    <w:rsid w:val="006208FC"/>
    <w:rsid w:val="00620AB0"/>
    <w:rsid w:val="006224DF"/>
    <w:rsid w:val="00624F90"/>
    <w:rsid w:val="00625693"/>
    <w:rsid w:val="006259D2"/>
    <w:rsid w:val="00633E43"/>
    <w:rsid w:val="00642696"/>
    <w:rsid w:val="00642738"/>
    <w:rsid w:val="00643946"/>
    <w:rsid w:val="00643CDD"/>
    <w:rsid w:val="00645F81"/>
    <w:rsid w:val="0064627E"/>
    <w:rsid w:val="00647B89"/>
    <w:rsid w:val="00651995"/>
    <w:rsid w:val="00651D6E"/>
    <w:rsid w:val="006536FF"/>
    <w:rsid w:val="00653EF2"/>
    <w:rsid w:val="006563EB"/>
    <w:rsid w:val="00661A83"/>
    <w:rsid w:val="00662505"/>
    <w:rsid w:val="00665AB5"/>
    <w:rsid w:val="00665E45"/>
    <w:rsid w:val="006704F9"/>
    <w:rsid w:val="0067117B"/>
    <w:rsid w:val="00672F1C"/>
    <w:rsid w:val="00673A61"/>
    <w:rsid w:val="00674CA7"/>
    <w:rsid w:val="00677F7C"/>
    <w:rsid w:val="00684AF7"/>
    <w:rsid w:val="00695E48"/>
    <w:rsid w:val="00696290"/>
    <w:rsid w:val="006976DF"/>
    <w:rsid w:val="006A13C4"/>
    <w:rsid w:val="006A16AC"/>
    <w:rsid w:val="006A3C7C"/>
    <w:rsid w:val="006A4BA7"/>
    <w:rsid w:val="006A5A52"/>
    <w:rsid w:val="006A5B7F"/>
    <w:rsid w:val="006A6AC5"/>
    <w:rsid w:val="006B0780"/>
    <w:rsid w:val="006B46F1"/>
    <w:rsid w:val="006B6364"/>
    <w:rsid w:val="006B6BA4"/>
    <w:rsid w:val="006C07BB"/>
    <w:rsid w:val="006C1493"/>
    <w:rsid w:val="006C2D5C"/>
    <w:rsid w:val="006C3E61"/>
    <w:rsid w:val="006C5667"/>
    <w:rsid w:val="006D65A1"/>
    <w:rsid w:val="006D676E"/>
    <w:rsid w:val="006E1781"/>
    <w:rsid w:val="006E3CFC"/>
    <w:rsid w:val="006E5594"/>
    <w:rsid w:val="006F1986"/>
    <w:rsid w:val="006F4624"/>
    <w:rsid w:val="006F7526"/>
    <w:rsid w:val="00704288"/>
    <w:rsid w:val="00704F04"/>
    <w:rsid w:val="0070520F"/>
    <w:rsid w:val="007059AF"/>
    <w:rsid w:val="00717D56"/>
    <w:rsid w:val="00734341"/>
    <w:rsid w:val="007403E8"/>
    <w:rsid w:val="00740D10"/>
    <w:rsid w:val="00741BA8"/>
    <w:rsid w:val="007455D3"/>
    <w:rsid w:val="0074663E"/>
    <w:rsid w:val="00746664"/>
    <w:rsid w:val="00746F2B"/>
    <w:rsid w:val="0074766D"/>
    <w:rsid w:val="007524A5"/>
    <w:rsid w:val="00757133"/>
    <w:rsid w:val="007575B8"/>
    <w:rsid w:val="007603FD"/>
    <w:rsid w:val="007669B1"/>
    <w:rsid w:val="00772E0D"/>
    <w:rsid w:val="007742D4"/>
    <w:rsid w:val="00774347"/>
    <w:rsid w:val="00774C66"/>
    <w:rsid w:val="00785AEC"/>
    <w:rsid w:val="00786EC6"/>
    <w:rsid w:val="0078778D"/>
    <w:rsid w:val="0079007B"/>
    <w:rsid w:val="00790DC4"/>
    <w:rsid w:val="00791583"/>
    <w:rsid w:val="00792DAD"/>
    <w:rsid w:val="00795F65"/>
    <w:rsid w:val="00797D6B"/>
    <w:rsid w:val="00797E26"/>
    <w:rsid w:val="007A1CB1"/>
    <w:rsid w:val="007A5A76"/>
    <w:rsid w:val="007A63CA"/>
    <w:rsid w:val="007A79E0"/>
    <w:rsid w:val="007B14D9"/>
    <w:rsid w:val="007B3D8C"/>
    <w:rsid w:val="007B5C90"/>
    <w:rsid w:val="007B610F"/>
    <w:rsid w:val="007B6A9D"/>
    <w:rsid w:val="007C1BA6"/>
    <w:rsid w:val="007C47FA"/>
    <w:rsid w:val="007C653E"/>
    <w:rsid w:val="007C7D0C"/>
    <w:rsid w:val="007D24D4"/>
    <w:rsid w:val="007D3E7E"/>
    <w:rsid w:val="007D4955"/>
    <w:rsid w:val="007D4B22"/>
    <w:rsid w:val="007D5684"/>
    <w:rsid w:val="007D6D5F"/>
    <w:rsid w:val="007E1C1E"/>
    <w:rsid w:val="007E30B9"/>
    <w:rsid w:val="007E4594"/>
    <w:rsid w:val="007E58B9"/>
    <w:rsid w:val="007E596B"/>
    <w:rsid w:val="007E738F"/>
    <w:rsid w:val="007F01B8"/>
    <w:rsid w:val="007F02DC"/>
    <w:rsid w:val="007F0CE7"/>
    <w:rsid w:val="007F3BC1"/>
    <w:rsid w:val="007F4033"/>
    <w:rsid w:val="007F5BEF"/>
    <w:rsid w:val="008000D0"/>
    <w:rsid w:val="008020C3"/>
    <w:rsid w:val="0080439D"/>
    <w:rsid w:val="00806566"/>
    <w:rsid w:val="00815031"/>
    <w:rsid w:val="008155A1"/>
    <w:rsid w:val="008170EE"/>
    <w:rsid w:val="00825267"/>
    <w:rsid w:val="00832463"/>
    <w:rsid w:val="00833A1E"/>
    <w:rsid w:val="00842CEF"/>
    <w:rsid w:val="00842F95"/>
    <w:rsid w:val="008439B0"/>
    <w:rsid w:val="008442B9"/>
    <w:rsid w:val="00844382"/>
    <w:rsid w:val="00845804"/>
    <w:rsid w:val="00845C52"/>
    <w:rsid w:val="008501B7"/>
    <w:rsid w:val="00850AF3"/>
    <w:rsid w:val="00855E22"/>
    <w:rsid w:val="00861218"/>
    <w:rsid w:val="00862D35"/>
    <w:rsid w:val="00865808"/>
    <w:rsid w:val="00871857"/>
    <w:rsid w:val="0087496E"/>
    <w:rsid w:val="00875E4D"/>
    <w:rsid w:val="00876B7C"/>
    <w:rsid w:val="00880935"/>
    <w:rsid w:val="00890B64"/>
    <w:rsid w:val="0089130D"/>
    <w:rsid w:val="00891A5D"/>
    <w:rsid w:val="00895CFB"/>
    <w:rsid w:val="008A1E3F"/>
    <w:rsid w:val="008A4206"/>
    <w:rsid w:val="008B00B3"/>
    <w:rsid w:val="008B5006"/>
    <w:rsid w:val="008C0B54"/>
    <w:rsid w:val="008C33D7"/>
    <w:rsid w:val="008C695F"/>
    <w:rsid w:val="008C7D01"/>
    <w:rsid w:val="008D212E"/>
    <w:rsid w:val="008D54FD"/>
    <w:rsid w:val="008D62D9"/>
    <w:rsid w:val="008D6501"/>
    <w:rsid w:val="008D6A33"/>
    <w:rsid w:val="008D716B"/>
    <w:rsid w:val="008E5805"/>
    <w:rsid w:val="008E6D88"/>
    <w:rsid w:val="008F64D3"/>
    <w:rsid w:val="008F6594"/>
    <w:rsid w:val="008F7EF6"/>
    <w:rsid w:val="00900B7C"/>
    <w:rsid w:val="00904286"/>
    <w:rsid w:val="00913F2D"/>
    <w:rsid w:val="00916A7F"/>
    <w:rsid w:val="009210DD"/>
    <w:rsid w:val="00924B28"/>
    <w:rsid w:val="0092538F"/>
    <w:rsid w:val="00927BB8"/>
    <w:rsid w:val="00930C54"/>
    <w:rsid w:val="00933258"/>
    <w:rsid w:val="0093659C"/>
    <w:rsid w:val="00944AE5"/>
    <w:rsid w:val="009505B8"/>
    <w:rsid w:val="00951659"/>
    <w:rsid w:val="0095446B"/>
    <w:rsid w:val="009560C5"/>
    <w:rsid w:val="00960306"/>
    <w:rsid w:val="0096031D"/>
    <w:rsid w:val="00961267"/>
    <w:rsid w:val="00962347"/>
    <w:rsid w:val="00965568"/>
    <w:rsid w:val="00967E50"/>
    <w:rsid w:val="00971F68"/>
    <w:rsid w:val="009724CD"/>
    <w:rsid w:val="00975765"/>
    <w:rsid w:val="009856E0"/>
    <w:rsid w:val="00992148"/>
    <w:rsid w:val="00993E1B"/>
    <w:rsid w:val="00993FE7"/>
    <w:rsid w:val="009A4DA6"/>
    <w:rsid w:val="009A58B4"/>
    <w:rsid w:val="009B050F"/>
    <w:rsid w:val="009B1365"/>
    <w:rsid w:val="009B2204"/>
    <w:rsid w:val="009B42ED"/>
    <w:rsid w:val="009B6817"/>
    <w:rsid w:val="009C1061"/>
    <w:rsid w:val="009C6D6E"/>
    <w:rsid w:val="009D33BE"/>
    <w:rsid w:val="009D413D"/>
    <w:rsid w:val="009D5C49"/>
    <w:rsid w:val="009E2475"/>
    <w:rsid w:val="009E57AA"/>
    <w:rsid w:val="009E7C52"/>
    <w:rsid w:val="009F066E"/>
    <w:rsid w:val="009F4486"/>
    <w:rsid w:val="009F5AE1"/>
    <w:rsid w:val="00A02B20"/>
    <w:rsid w:val="00A02B4D"/>
    <w:rsid w:val="00A04527"/>
    <w:rsid w:val="00A05D7E"/>
    <w:rsid w:val="00A110F7"/>
    <w:rsid w:val="00A12C55"/>
    <w:rsid w:val="00A21185"/>
    <w:rsid w:val="00A24DA3"/>
    <w:rsid w:val="00A3155C"/>
    <w:rsid w:val="00A36AD4"/>
    <w:rsid w:val="00A45B17"/>
    <w:rsid w:val="00A468F0"/>
    <w:rsid w:val="00A510CE"/>
    <w:rsid w:val="00A54391"/>
    <w:rsid w:val="00A567DE"/>
    <w:rsid w:val="00A56A4A"/>
    <w:rsid w:val="00A60312"/>
    <w:rsid w:val="00A67A14"/>
    <w:rsid w:val="00A70FEE"/>
    <w:rsid w:val="00A716F3"/>
    <w:rsid w:val="00A75633"/>
    <w:rsid w:val="00A758A2"/>
    <w:rsid w:val="00A758B0"/>
    <w:rsid w:val="00A83DB4"/>
    <w:rsid w:val="00A865F2"/>
    <w:rsid w:val="00A90BE8"/>
    <w:rsid w:val="00A90C76"/>
    <w:rsid w:val="00A921F4"/>
    <w:rsid w:val="00A95A84"/>
    <w:rsid w:val="00A965BF"/>
    <w:rsid w:val="00A966FC"/>
    <w:rsid w:val="00AA5680"/>
    <w:rsid w:val="00AA702B"/>
    <w:rsid w:val="00AB077C"/>
    <w:rsid w:val="00AB4CBA"/>
    <w:rsid w:val="00AB4E77"/>
    <w:rsid w:val="00AB5C65"/>
    <w:rsid w:val="00AB6969"/>
    <w:rsid w:val="00AB7D4C"/>
    <w:rsid w:val="00AC0234"/>
    <w:rsid w:val="00AC07F0"/>
    <w:rsid w:val="00AD35DC"/>
    <w:rsid w:val="00AE0E7B"/>
    <w:rsid w:val="00AE0EC2"/>
    <w:rsid w:val="00AE5071"/>
    <w:rsid w:val="00AE51A7"/>
    <w:rsid w:val="00AE55F6"/>
    <w:rsid w:val="00AE6DFE"/>
    <w:rsid w:val="00AF23A7"/>
    <w:rsid w:val="00AF2B9A"/>
    <w:rsid w:val="00AF48CB"/>
    <w:rsid w:val="00AF78EB"/>
    <w:rsid w:val="00B02602"/>
    <w:rsid w:val="00B05641"/>
    <w:rsid w:val="00B05B4F"/>
    <w:rsid w:val="00B10311"/>
    <w:rsid w:val="00B12B82"/>
    <w:rsid w:val="00B15389"/>
    <w:rsid w:val="00B21854"/>
    <w:rsid w:val="00B27A65"/>
    <w:rsid w:val="00B32B04"/>
    <w:rsid w:val="00B355E4"/>
    <w:rsid w:val="00B374D5"/>
    <w:rsid w:val="00B43D28"/>
    <w:rsid w:val="00B51116"/>
    <w:rsid w:val="00B51B55"/>
    <w:rsid w:val="00B57F07"/>
    <w:rsid w:val="00B603CF"/>
    <w:rsid w:val="00B605C6"/>
    <w:rsid w:val="00B64B91"/>
    <w:rsid w:val="00B65AE8"/>
    <w:rsid w:val="00B67D9A"/>
    <w:rsid w:val="00B7107A"/>
    <w:rsid w:val="00B73CB7"/>
    <w:rsid w:val="00B80679"/>
    <w:rsid w:val="00B831FA"/>
    <w:rsid w:val="00B869F6"/>
    <w:rsid w:val="00B9112B"/>
    <w:rsid w:val="00B91F54"/>
    <w:rsid w:val="00B92340"/>
    <w:rsid w:val="00BA0FAB"/>
    <w:rsid w:val="00BA27B7"/>
    <w:rsid w:val="00BA2C93"/>
    <w:rsid w:val="00BA2FAF"/>
    <w:rsid w:val="00BA5A23"/>
    <w:rsid w:val="00BB7379"/>
    <w:rsid w:val="00BB7ABF"/>
    <w:rsid w:val="00BB7ED8"/>
    <w:rsid w:val="00BC4569"/>
    <w:rsid w:val="00BC6049"/>
    <w:rsid w:val="00BD00DB"/>
    <w:rsid w:val="00BD19F2"/>
    <w:rsid w:val="00BD58FB"/>
    <w:rsid w:val="00BD6080"/>
    <w:rsid w:val="00BF0D7A"/>
    <w:rsid w:val="00BF1854"/>
    <w:rsid w:val="00BF4FEA"/>
    <w:rsid w:val="00BF7ADC"/>
    <w:rsid w:val="00C04064"/>
    <w:rsid w:val="00C07099"/>
    <w:rsid w:val="00C12282"/>
    <w:rsid w:val="00C23725"/>
    <w:rsid w:val="00C252E4"/>
    <w:rsid w:val="00C27922"/>
    <w:rsid w:val="00C27A85"/>
    <w:rsid w:val="00C31D2F"/>
    <w:rsid w:val="00C40A2F"/>
    <w:rsid w:val="00C418C1"/>
    <w:rsid w:val="00C4234C"/>
    <w:rsid w:val="00C44580"/>
    <w:rsid w:val="00C448BF"/>
    <w:rsid w:val="00C45CCC"/>
    <w:rsid w:val="00C45EDE"/>
    <w:rsid w:val="00C46DCA"/>
    <w:rsid w:val="00C479B1"/>
    <w:rsid w:val="00C5173D"/>
    <w:rsid w:val="00C5285E"/>
    <w:rsid w:val="00C54A7C"/>
    <w:rsid w:val="00C57903"/>
    <w:rsid w:val="00C61D1C"/>
    <w:rsid w:val="00C624C5"/>
    <w:rsid w:val="00C66365"/>
    <w:rsid w:val="00C66DDD"/>
    <w:rsid w:val="00C66F78"/>
    <w:rsid w:val="00C674FE"/>
    <w:rsid w:val="00C70828"/>
    <w:rsid w:val="00C70E86"/>
    <w:rsid w:val="00C71FC4"/>
    <w:rsid w:val="00C72F6E"/>
    <w:rsid w:val="00C7639B"/>
    <w:rsid w:val="00C76EF8"/>
    <w:rsid w:val="00C779E3"/>
    <w:rsid w:val="00C820DE"/>
    <w:rsid w:val="00C92AA7"/>
    <w:rsid w:val="00C92EEE"/>
    <w:rsid w:val="00C94B11"/>
    <w:rsid w:val="00C963BD"/>
    <w:rsid w:val="00CA6F6F"/>
    <w:rsid w:val="00CA6FCB"/>
    <w:rsid w:val="00CB2434"/>
    <w:rsid w:val="00CC290A"/>
    <w:rsid w:val="00CC60C6"/>
    <w:rsid w:val="00CC6AE7"/>
    <w:rsid w:val="00CD37B1"/>
    <w:rsid w:val="00CD3FEF"/>
    <w:rsid w:val="00CD44FA"/>
    <w:rsid w:val="00CD4982"/>
    <w:rsid w:val="00CD5EEE"/>
    <w:rsid w:val="00CE2A22"/>
    <w:rsid w:val="00CF514B"/>
    <w:rsid w:val="00CF56BB"/>
    <w:rsid w:val="00CF58BC"/>
    <w:rsid w:val="00CF6A31"/>
    <w:rsid w:val="00CF6AF9"/>
    <w:rsid w:val="00D13FE7"/>
    <w:rsid w:val="00D17583"/>
    <w:rsid w:val="00D203C1"/>
    <w:rsid w:val="00D206CC"/>
    <w:rsid w:val="00D20A52"/>
    <w:rsid w:val="00D2485A"/>
    <w:rsid w:val="00D24C76"/>
    <w:rsid w:val="00D327E5"/>
    <w:rsid w:val="00D50161"/>
    <w:rsid w:val="00D56C76"/>
    <w:rsid w:val="00D5766F"/>
    <w:rsid w:val="00D57E53"/>
    <w:rsid w:val="00D670C2"/>
    <w:rsid w:val="00D703E7"/>
    <w:rsid w:val="00D722A9"/>
    <w:rsid w:val="00D727B0"/>
    <w:rsid w:val="00D728CC"/>
    <w:rsid w:val="00D7334B"/>
    <w:rsid w:val="00D77DF4"/>
    <w:rsid w:val="00D90508"/>
    <w:rsid w:val="00D920A1"/>
    <w:rsid w:val="00DA1DA3"/>
    <w:rsid w:val="00DA2FB1"/>
    <w:rsid w:val="00DA4C2F"/>
    <w:rsid w:val="00DA62F8"/>
    <w:rsid w:val="00DB62EB"/>
    <w:rsid w:val="00DB7A4D"/>
    <w:rsid w:val="00DC0DAB"/>
    <w:rsid w:val="00DC48CE"/>
    <w:rsid w:val="00DD0A30"/>
    <w:rsid w:val="00DD0F7A"/>
    <w:rsid w:val="00DE52B8"/>
    <w:rsid w:val="00DF2918"/>
    <w:rsid w:val="00DF2A5C"/>
    <w:rsid w:val="00DF549E"/>
    <w:rsid w:val="00E001F9"/>
    <w:rsid w:val="00E05330"/>
    <w:rsid w:val="00E0777C"/>
    <w:rsid w:val="00E13374"/>
    <w:rsid w:val="00E2458F"/>
    <w:rsid w:val="00E26903"/>
    <w:rsid w:val="00E27CD2"/>
    <w:rsid w:val="00E34EBC"/>
    <w:rsid w:val="00E35684"/>
    <w:rsid w:val="00E42DF6"/>
    <w:rsid w:val="00E44348"/>
    <w:rsid w:val="00E4678B"/>
    <w:rsid w:val="00E46993"/>
    <w:rsid w:val="00E55689"/>
    <w:rsid w:val="00E55AB7"/>
    <w:rsid w:val="00E60F5D"/>
    <w:rsid w:val="00E613C8"/>
    <w:rsid w:val="00E6233D"/>
    <w:rsid w:val="00E6263C"/>
    <w:rsid w:val="00E62C5E"/>
    <w:rsid w:val="00E63F10"/>
    <w:rsid w:val="00E6691C"/>
    <w:rsid w:val="00E701E5"/>
    <w:rsid w:val="00E74268"/>
    <w:rsid w:val="00E7496B"/>
    <w:rsid w:val="00E76614"/>
    <w:rsid w:val="00E82FC3"/>
    <w:rsid w:val="00E83761"/>
    <w:rsid w:val="00E83B84"/>
    <w:rsid w:val="00E86AA9"/>
    <w:rsid w:val="00E86C69"/>
    <w:rsid w:val="00E87B22"/>
    <w:rsid w:val="00E91825"/>
    <w:rsid w:val="00E9784B"/>
    <w:rsid w:val="00EA0940"/>
    <w:rsid w:val="00EA1554"/>
    <w:rsid w:val="00EA1F63"/>
    <w:rsid w:val="00EA7796"/>
    <w:rsid w:val="00EB1115"/>
    <w:rsid w:val="00EB664A"/>
    <w:rsid w:val="00EC320F"/>
    <w:rsid w:val="00ED0FF3"/>
    <w:rsid w:val="00ED1C56"/>
    <w:rsid w:val="00ED64C0"/>
    <w:rsid w:val="00ED7A21"/>
    <w:rsid w:val="00EE677C"/>
    <w:rsid w:val="00EF090F"/>
    <w:rsid w:val="00EF1E35"/>
    <w:rsid w:val="00EF2E7D"/>
    <w:rsid w:val="00EF60F8"/>
    <w:rsid w:val="00F00DCC"/>
    <w:rsid w:val="00F03484"/>
    <w:rsid w:val="00F0651C"/>
    <w:rsid w:val="00F14D7C"/>
    <w:rsid w:val="00F20445"/>
    <w:rsid w:val="00F22B80"/>
    <w:rsid w:val="00F253AB"/>
    <w:rsid w:val="00F278C1"/>
    <w:rsid w:val="00F31816"/>
    <w:rsid w:val="00F4023B"/>
    <w:rsid w:val="00F407A3"/>
    <w:rsid w:val="00F4131B"/>
    <w:rsid w:val="00F4443B"/>
    <w:rsid w:val="00F47960"/>
    <w:rsid w:val="00F509A4"/>
    <w:rsid w:val="00F55551"/>
    <w:rsid w:val="00F56F8C"/>
    <w:rsid w:val="00F64459"/>
    <w:rsid w:val="00F6622C"/>
    <w:rsid w:val="00F70055"/>
    <w:rsid w:val="00F70743"/>
    <w:rsid w:val="00F72667"/>
    <w:rsid w:val="00F753B7"/>
    <w:rsid w:val="00F904BB"/>
    <w:rsid w:val="00F91A55"/>
    <w:rsid w:val="00F921ED"/>
    <w:rsid w:val="00FA254B"/>
    <w:rsid w:val="00FA34F5"/>
    <w:rsid w:val="00FA64B0"/>
    <w:rsid w:val="00FB1BB2"/>
    <w:rsid w:val="00FB24D2"/>
    <w:rsid w:val="00FC1E4C"/>
    <w:rsid w:val="00FC3EB3"/>
    <w:rsid w:val="00FD05AB"/>
    <w:rsid w:val="00FD388E"/>
    <w:rsid w:val="00FD5DA8"/>
    <w:rsid w:val="00FE5196"/>
    <w:rsid w:val="00FE578B"/>
    <w:rsid w:val="00FE5BA0"/>
    <w:rsid w:val="00FE645C"/>
    <w:rsid w:val="00FF1816"/>
    <w:rsid w:val="00FF5349"/>
    <w:rsid w:val="2A270697"/>
    <w:rsid w:val="5BE093DA"/>
  </w:rsids>
  <m:mathPr>
    <m:mathFont m:val="Cambria Math"/>
    <m:brkBin m:val="before"/>
    <m:brkBinSub m:val="--"/>
    <m:smallFrac m:val="0"/>
    <m:dispDef/>
    <m:lMargin m:val="0"/>
    <m:rMargin m:val="0"/>
    <m:defJc m:val="centerGroup"/>
    <m:wrapIndent m:val="1440"/>
    <m:intLim m:val="subSup"/>
    <m:naryLim m:val="undOvr"/>
  </m:mathPr>
  <w:themeFontLang w:val="en-PH"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4BDBE3"/>
  <w15:chartTrackingRefBased/>
  <w15:docId w15:val="{B02A6282-E776-45EF-896E-424A82228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P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4A81"/>
  </w:style>
  <w:style w:type="paragraph" w:styleId="Heading1">
    <w:name w:val="heading 1"/>
    <w:basedOn w:val="Normal"/>
    <w:next w:val="Normal"/>
    <w:link w:val="Heading1Char"/>
    <w:uiPriority w:val="9"/>
    <w:qFormat/>
    <w:rsid w:val="0080439D"/>
    <w:pPr>
      <w:keepNext/>
      <w:keepLines/>
      <w:spacing w:before="240" w:line="259" w:lineRule="auto"/>
      <w:outlineLvl w:val="0"/>
    </w:pPr>
    <w:rPr>
      <w:rFonts w:asciiTheme="majorHAnsi" w:eastAsiaTheme="majorEastAsia" w:hAnsiTheme="majorHAnsi" w:cstheme="majorBidi"/>
      <w:color w:val="2F5496" w:themeColor="accent1" w:themeShade="BF"/>
      <w:sz w:val="32"/>
      <w:szCs w:val="32"/>
      <w:lang w:val="en-US"/>
    </w:rPr>
  </w:style>
  <w:style w:type="paragraph" w:styleId="Heading3">
    <w:name w:val="heading 3"/>
    <w:basedOn w:val="Normal"/>
    <w:next w:val="Normal"/>
    <w:link w:val="Heading3Char"/>
    <w:uiPriority w:val="9"/>
    <w:semiHidden/>
    <w:unhideWhenUsed/>
    <w:qFormat/>
    <w:rsid w:val="00C31D2F"/>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439D"/>
    <w:pPr>
      <w:tabs>
        <w:tab w:val="center" w:pos="4680"/>
        <w:tab w:val="right" w:pos="9360"/>
      </w:tabs>
    </w:pPr>
  </w:style>
  <w:style w:type="character" w:customStyle="1" w:styleId="HeaderChar">
    <w:name w:val="Header Char"/>
    <w:basedOn w:val="DefaultParagraphFont"/>
    <w:link w:val="Header"/>
    <w:uiPriority w:val="99"/>
    <w:rsid w:val="0080439D"/>
  </w:style>
  <w:style w:type="paragraph" w:styleId="Footer">
    <w:name w:val="footer"/>
    <w:basedOn w:val="Normal"/>
    <w:link w:val="FooterChar"/>
    <w:uiPriority w:val="99"/>
    <w:unhideWhenUsed/>
    <w:rsid w:val="0080439D"/>
    <w:pPr>
      <w:tabs>
        <w:tab w:val="center" w:pos="4680"/>
        <w:tab w:val="right" w:pos="9360"/>
      </w:tabs>
    </w:pPr>
  </w:style>
  <w:style w:type="character" w:customStyle="1" w:styleId="FooterChar">
    <w:name w:val="Footer Char"/>
    <w:basedOn w:val="DefaultParagraphFont"/>
    <w:link w:val="Footer"/>
    <w:uiPriority w:val="99"/>
    <w:rsid w:val="0080439D"/>
  </w:style>
  <w:style w:type="character" w:customStyle="1" w:styleId="Heading1Char">
    <w:name w:val="Heading 1 Char"/>
    <w:basedOn w:val="DefaultParagraphFont"/>
    <w:link w:val="Heading1"/>
    <w:uiPriority w:val="9"/>
    <w:rsid w:val="0080439D"/>
    <w:rPr>
      <w:rFonts w:asciiTheme="majorHAnsi" w:eastAsiaTheme="majorEastAsia" w:hAnsiTheme="majorHAnsi" w:cstheme="majorBidi"/>
      <w:color w:val="2F5496" w:themeColor="accent1" w:themeShade="BF"/>
      <w:sz w:val="32"/>
      <w:szCs w:val="32"/>
      <w:lang w:val="en-US"/>
    </w:rPr>
  </w:style>
  <w:style w:type="paragraph" w:styleId="NormalWeb">
    <w:name w:val="Normal (Web)"/>
    <w:basedOn w:val="Normal"/>
    <w:uiPriority w:val="99"/>
    <w:unhideWhenUsed/>
    <w:rsid w:val="0080439D"/>
    <w:pPr>
      <w:spacing w:before="100" w:beforeAutospacing="1" w:after="100" w:afterAutospacing="1"/>
    </w:pPr>
    <w:rPr>
      <w:rFonts w:ascii="Times New Roman" w:eastAsia="Times New Roman" w:hAnsi="Times New Roman" w:cs="Times New Roman"/>
    </w:rPr>
  </w:style>
  <w:style w:type="paragraph" w:styleId="FootnoteText">
    <w:name w:val="footnote text"/>
    <w:basedOn w:val="Normal"/>
    <w:link w:val="FootnoteTextChar"/>
    <w:uiPriority w:val="99"/>
    <w:semiHidden/>
    <w:unhideWhenUsed/>
    <w:rsid w:val="0080439D"/>
    <w:rPr>
      <w:sz w:val="20"/>
      <w:szCs w:val="20"/>
    </w:rPr>
  </w:style>
  <w:style w:type="character" w:customStyle="1" w:styleId="FootnoteTextChar">
    <w:name w:val="Footnote Text Char"/>
    <w:basedOn w:val="DefaultParagraphFont"/>
    <w:link w:val="FootnoteText"/>
    <w:uiPriority w:val="99"/>
    <w:semiHidden/>
    <w:rsid w:val="0080439D"/>
    <w:rPr>
      <w:sz w:val="20"/>
      <w:szCs w:val="20"/>
    </w:rPr>
  </w:style>
  <w:style w:type="character" w:styleId="FootnoteReference">
    <w:name w:val="footnote reference"/>
    <w:basedOn w:val="DefaultParagraphFont"/>
    <w:uiPriority w:val="99"/>
    <w:semiHidden/>
    <w:unhideWhenUsed/>
    <w:rsid w:val="0080439D"/>
    <w:rPr>
      <w:vertAlign w:val="superscript"/>
    </w:rPr>
  </w:style>
  <w:style w:type="table" w:styleId="GridTable4-Accent5">
    <w:name w:val="Grid Table 4 Accent 5"/>
    <w:basedOn w:val="TableNormal"/>
    <w:uiPriority w:val="49"/>
    <w:rsid w:val="0080439D"/>
    <w:rPr>
      <w:sz w:val="22"/>
      <w:szCs w:val="22"/>
      <w:lang w:val="en-US"/>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styleId="Hyperlink">
    <w:name w:val="Hyperlink"/>
    <w:basedOn w:val="DefaultParagraphFont"/>
    <w:uiPriority w:val="99"/>
    <w:unhideWhenUsed/>
    <w:rsid w:val="0080439D"/>
    <w:rPr>
      <w:color w:val="0563C1" w:themeColor="hyperlink"/>
      <w:u w:val="single"/>
    </w:rPr>
  </w:style>
  <w:style w:type="character" w:styleId="UnresolvedMention">
    <w:name w:val="Unresolved Mention"/>
    <w:basedOn w:val="DefaultParagraphFont"/>
    <w:uiPriority w:val="99"/>
    <w:semiHidden/>
    <w:unhideWhenUsed/>
    <w:rsid w:val="007E4594"/>
    <w:rPr>
      <w:color w:val="605E5C"/>
      <w:shd w:val="clear" w:color="auto" w:fill="E1DFDD"/>
    </w:rPr>
  </w:style>
  <w:style w:type="paragraph" w:styleId="ListParagraph">
    <w:name w:val="List Paragraph"/>
    <w:aliases w:val="Dot pt,F5 List Paragraph,List Paragraph1,No Spacing1,List Paragraph Char Char Char,Indicator Text,Numbered Para 1,Bullet 1,List Paragraph12,Bullet Points,MAIN CONTENT,Colorful List - Accent 11,List Paragraph (numbered (a)),Bullit"/>
    <w:basedOn w:val="Normal"/>
    <w:link w:val="ListParagraphChar"/>
    <w:uiPriority w:val="34"/>
    <w:qFormat/>
    <w:rsid w:val="009856E0"/>
    <w:pPr>
      <w:spacing w:after="160" w:line="259" w:lineRule="auto"/>
      <w:ind w:left="720"/>
      <w:contextualSpacing/>
    </w:pPr>
    <w:rPr>
      <w:sz w:val="22"/>
      <w:szCs w:val="22"/>
      <w:lang w:val="en-US"/>
    </w:rPr>
  </w:style>
  <w:style w:type="character" w:customStyle="1" w:styleId="ListParagraphChar">
    <w:name w:val="List Paragraph Char"/>
    <w:aliases w:val="Dot pt Char,F5 List Paragraph Char,List Paragraph1 Char,No Spacing1 Char,List Paragraph Char Char Char Char,Indicator Text Char,Numbered Para 1 Char,Bullet 1 Char,List Paragraph12 Char,Bullet Points Char,MAIN CONTENT Char,Bullit Char"/>
    <w:link w:val="ListParagraph"/>
    <w:uiPriority w:val="34"/>
    <w:locked/>
    <w:rsid w:val="009856E0"/>
    <w:rPr>
      <w:sz w:val="22"/>
      <w:szCs w:val="22"/>
      <w:lang w:val="en-US"/>
    </w:rPr>
  </w:style>
  <w:style w:type="character" w:styleId="CommentReference">
    <w:name w:val="annotation reference"/>
    <w:basedOn w:val="DefaultParagraphFont"/>
    <w:uiPriority w:val="99"/>
    <w:semiHidden/>
    <w:unhideWhenUsed/>
    <w:rsid w:val="00746F2B"/>
    <w:rPr>
      <w:sz w:val="16"/>
      <w:szCs w:val="16"/>
    </w:rPr>
  </w:style>
  <w:style w:type="paragraph" w:styleId="CommentText">
    <w:name w:val="annotation text"/>
    <w:basedOn w:val="Normal"/>
    <w:link w:val="CommentTextChar"/>
    <w:uiPriority w:val="99"/>
    <w:semiHidden/>
    <w:unhideWhenUsed/>
    <w:rsid w:val="00746F2B"/>
    <w:rPr>
      <w:sz w:val="20"/>
      <w:szCs w:val="20"/>
    </w:rPr>
  </w:style>
  <w:style w:type="character" w:customStyle="1" w:styleId="CommentTextChar">
    <w:name w:val="Comment Text Char"/>
    <w:basedOn w:val="DefaultParagraphFont"/>
    <w:link w:val="CommentText"/>
    <w:uiPriority w:val="99"/>
    <w:semiHidden/>
    <w:rsid w:val="00746F2B"/>
    <w:rPr>
      <w:sz w:val="20"/>
      <w:szCs w:val="20"/>
    </w:rPr>
  </w:style>
  <w:style w:type="paragraph" w:styleId="CommentSubject">
    <w:name w:val="annotation subject"/>
    <w:basedOn w:val="CommentText"/>
    <w:next w:val="CommentText"/>
    <w:link w:val="CommentSubjectChar"/>
    <w:uiPriority w:val="99"/>
    <w:semiHidden/>
    <w:unhideWhenUsed/>
    <w:rsid w:val="00746F2B"/>
    <w:rPr>
      <w:b/>
      <w:bCs/>
    </w:rPr>
  </w:style>
  <w:style w:type="character" w:customStyle="1" w:styleId="CommentSubjectChar">
    <w:name w:val="Comment Subject Char"/>
    <w:basedOn w:val="CommentTextChar"/>
    <w:link w:val="CommentSubject"/>
    <w:uiPriority w:val="99"/>
    <w:semiHidden/>
    <w:rsid w:val="00746F2B"/>
    <w:rPr>
      <w:b/>
      <w:bCs/>
      <w:sz w:val="20"/>
      <w:szCs w:val="20"/>
    </w:rPr>
  </w:style>
  <w:style w:type="table" w:styleId="GridTable6Colorful-Accent1">
    <w:name w:val="Grid Table 6 Colorful Accent 1"/>
    <w:basedOn w:val="TableNormal"/>
    <w:uiPriority w:val="51"/>
    <w:rsid w:val="00EA7796"/>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5Dark-Accent5">
    <w:name w:val="Grid Table 5 Dark Accent 5"/>
    <w:basedOn w:val="TableNormal"/>
    <w:uiPriority w:val="50"/>
    <w:rsid w:val="00EA779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GridTable1Light-Accent1">
    <w:name w:val="Grid Table 1 Light Accent 1"/>
    <w:basedOn w:val="TableNormal"/>
    <w:uiPriority w:val="46"/>
    <w:rsid w:val="00EA7796"/>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apple-converted-space">
    <w:name w:val="apple-converted-space"/>
    <w:basedOn w:val="DefaultParagraphFont"/>
    <w:rsid w:val="00C66DDD"/>
  </w:style>
  <w:style w:type="character" w:customStyle="1" w:styleId="Heading3Char">
    <w:name w:val="Heading 3 Char"/>
    <w:basedOn w:val="DefaultParagraphFont"/>
    <w:link w:val="Heading3"/>
    <w:uiPriority w:val="9"/>
    <w:semiHidden/>
    <w:rsid w:val="00C31D2F"/>
    <w:rPr>
      <w:rFonts w:asciiTheme="majorHAnsi" w:eastAsiaTheme="majorEastAsia" w:hAnsiTheme="majorHAnsi" w:cstheme="majorBidi"/>
      <w:color w:val="1F3763" w:themeColor="accent1" w:themeShade="7F"/>
    </w:rPr>
  </w:style>
  <w:style w:type="character" w:styleId="FollowedHyperlink">
    <w:name w:val="FollowedHyperlink"/>
    <w:basedOn w:val="DefaultParagraphFont"/>
    <w:uiPriority w:val="99"/>
    <w:semiHidden/>
    <w:unhideWhenUsed/>
    <w:rsid w:val="008F64D3"/>
    <w:rPr>
      <w:color w:val="954F72" w:themeColor="followedHyperlink"/>
      <w:u w:val="single"/>
    </w:rPr>
  </w:style>
  <w:style w:type="paragraph" w:styleId="NoSpacing">
    <w:name w:val="No Spacing"/>
    <w:uiPriority w:val="1"/>
    <w:qFormat/>
    <w:rsid w:val="000613FB"/>
    <w:rPr>
      <w:sz w:val="22"/>
      <w:szCs w:val="22"/>
      <w:lang w:val="en-US"/>
    </w:rPr>
  </w:style>
  <w:style w:type="table" w:styleId="TableGrid">
    <w:name w:val="Table Grid"/>
    <w:basedOn w:val="TableNormal"/>
    <w:uiPriority w:val="39"/>
    <w:rsid w:val="00F4443B"/>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al"/>
    <w:rsid w:val="00F4443B"/>
    <w:pPr>
      <w:spacing w:line="264" w:lineRule="auto"/>
      <w:jc w:val="both"/>
    </w:pPr>
    <w:rPr>
      <w:rFonts w:ascii="Calibri" w:hAnsi="Calibri" w:cs="Calibri"/>
      <w:color w:val="000000"/>
      <w:sz w:val="20"/>
      <w:szCs w:val="20"/>
      <w:lang w:val="en-US" w:eastAsia="en-PH"/>
      <w14:textOutline w14:w="0" w14:cap="flat" w14:cmpd="sng" w14:algn="ctr">
        <w14:noFill/>
        <w14:prstDash w14:val="solid"/>
        <w14:bevel/>
      </w14:textOutline>
    </w:rPr>
  </w:style>
  <w:style w:type="paragraph" w:customStyle="1" w:styleId="paragraph">
    <w:name w:val="paragraph"/>
    <w:basedOn w:val="Normal"/>
    <w:rsid w:val="00E86C69"/>
    <w:pPr>
      <w:spacing w:before="100" w:beforeAutospacing="1" w:after="100" w:afterAutospacing="1"/>
    </w:pPr>
    <w:rPr>
      <w:rFonts w:ascii="Times New Roman" w:eastAsia="Times New Roman" w:hAnsi="Times New Roman" w:cs="Times New Roman"/>
      <w:lang w:val="en-US" w:eastAsia="ko-KR"/>
    </w:rPr>
  </w:style>
  <w:style w:type="character" w:customStyle="1" w:styleId="normaltextrun">
    <w:name w:val="normaltextrun"/>
    <w:basedOn w:val="DefaultParagraphFont"/>
    <w:rsid w:val="00E86C69"/>
  </w:style>
  <w:style w:type="character" w:customStyle="1" w:styleId="eop">
    <w:name w:val="eop"/>
    <w:basedOn w:val="DefaultParagraphFont"/>
    <w:rsid w:val="00E86C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753653">
      <w:bodyDiv w:val="1"/>
      <w:marLeft w:val="0"/>
      <w:marRight w:val="0"/>
      <w:marTop w:val="0"/>
      <w:marBottom w:val="0"/>
      <w:divBdr>
        <w:top w:val="none" w:sz="0" w:space="0" w:color="auto"/>
        <w:left w:val="none" w:sz="0" w:space="0" w:color="auto"/>
        <w:bottom w:val="none" w:sz="0" w:space="0" w:color="auto"/>
        <w:right w:val="none" w:sz="0" w:space="0" w:color="auto"/>
      </w:divBdr>
    </w:div>
    <w:div w:id="124932901">
      <w:bodyDiv w:val="1"/>
      <w:marLeft w:val="0"/>
      <w:marRight w:val="0"/>
      <w:marTop w:val="0"/>
      <w:marBottom w:val="0"/>
      <w:divBdr>
        <w:top w:val="none" w:sz="0" w:space="0" w:color="auto"/>
        <w:left w:val="none" w:sz="0" w:space="0" w:color="auto"/>
        <w:bottom w:val="none" w:sz="0" w:space="0" w:color="auto"/>
        <w:right w:val="none" w:sz="0" w:space="0" w:color="auto"/>
      </w:divBdr>
    </w:div>
    <w:div w:id="130287826">
      <w:bodyDiv w:val="1"/>
      <w:marLeft w:val="0"/>
      <w:marRight w:val="0"/>
      <w:marTop w:val="0"/>
      <w:marBottom w:val="0"/>
      <w:divBdr>
        <w:top w:val="none" w:sz="0" w:space="0" w:color="auto"/>
        <w:left w:val="none" w:sz="0" w:space="0" w:color="auto"/>
        <w:bottom w:val="none" w:sz="0" w:space="0" w:color="auto"/>
        <w:right w:val="none" w:sz="0" w:space="0" w:color="auto"/>
      </w:divBdr>
      <w:divsChild>
        <w:div w:id="372654545">
          <w:marLeft w:val="0"/>
          <w:marRight w:val="0"/>
          <w:marTop w:val="0"/>
          <w:marBottom w:val="0"/>
          <w:divBdr>
            <w:top w:val="none" w:sz="0" w:space="0" w:color="auto"/>
            <w:left w:val="none" w:sz="0" w:space="0" w:color="auto"/>
            <w:bottom w:val="none" w:sz="0" w:space="0" w:color="auto"/>
            <w:right w:val="none" w:sz="0" w:space="0" w:color="auto"/>
          </w:divBdr>
          <w:divsChild>
            <w:div w:id="88046141">
              <w:marLeft w:val="0"/>
              <w:marRight w:val="0"/>
              <w:marTop w:val="0"/>
              <w:marBottom w:val="0"/>
              <w:divBdr>
                <w:top w:val="none" w:sz="0" w:space="0" w:color="auto"/>
                <w:left w:val="none" w:sz="0" w:space="0" w:color="auto"/>
                <w:bottom w:val="none" w:sz="0" w:space="0" w:color="auto"/>
                <w:right w:val="none" w:sz="0" w:space="0" w:color="auto"/>
              </w:divBdr>
              <w:divsChild>
                <w:div w:id="133480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9634559">
      <w:bodyDiv w:val="1"/>
      <w:marLeft w:val="0"/>
      <w:marRight w:val="0"/>
      <w:marTop w:val="0"/>
      <w:marBottom w:val="0"/>
      <w:divBdr>
        <w:top w:val="none" w:sz="0" w:space="0" w:color="auto"/>
        <w:left w:val="none" w:sz="0" w:space="0" w:color="auto"/>
        <w:bottom w:val="none" w:sz="0" w:space="0" w:color="auto"/>
        <w:right w:val="none" w:sz="0" w:space="0" w:color="auto"/>
      </w:divBdr>
      <w:divsChild>
        <w:div w:id="1309438417">
          <w:marLeft w:val="0"/>
          <w:marRight w:val="0"/>
          <w:marTop w:val="0"/>
          <w:marBottom w:val="0"/>
          <w:divBdr>
            <w:top w:val="none" w:sz="0" w:space="0" w:color="auto"/>
            <w:left w:val="none" w:sz="0" w:space="0" w:color="auto"/>
            <w:bottom w:val="none" w:sz="0" w:space="0" w:color="auto"/>
            <w:right w:val="none" w:sz="0" w:space="0" w:color="auto"/>
          </w:divBdr>
          <w:divsChild>
            <w:div w:id="84346238">
              <w:marLeft w:val="0"/>
              <w:marRight w:val="0"/>
              <w:marTop w:val="0"/>
              <w:marBottom w:val="0"/>
              <w:divBdr>
                <w:top w:val="none" w:sz="0" w:space="0" w:color="auto"/>
                <w:left w:val="none" w:sz="0" w:space="0" w:color="auto"/>
                <w:bottom w:val="none" w:sz="0" w:space="0" w:color="auto"/>
                <w:right w:val="none" w:sz="0" w:space="0" w:color="auto"/>
              </w:divBdr>
              <w:divsChild>
                <w:div w:id="1342901315">
                  <w:marLeft w:val="0"/>
                  <w:marRight w:val="0"/>
                  <w:marTop w:val="0"/>
                  <w:marBottom w:val="0"/>
                  <w:divBdr>
                    <w:top w:val="none" w:sz="0" w:space="0" w:color="auto"/>
                    <w:left w:val="none" w:sz="0" w:space="0" w:color="auto"/>
                    <w:bottom w:val="none" w:sz="0" w:space="0" w:color="auto"/>
                    <w:right w:val="none" w:sz="0" w:space="0" w:color="auto"/>
                  </w:divBdr>
                  <w:divsChild>
                    <w:div w:id="990404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0605727">
      <w:bodyDiv w:val="1"/>
      <w:marLeft w:val="0"/>
      <w:marRight w:val="0"/>
      <w:marTop w:val="0"/>
      <w:marBottom w:val="0"/>
      <w:divBdr>
        <w:top w:val="none" w:sz="0" w:space="0" w:color="auto"/>
        <w:left w:val="none" w:sz="0" w:space="0" w:color="auto"/>
        <w:bottom w:val="none" w:sz="0" w:space="0" w:color="auto"/>
        <w:right w:val="none" w:sz="0" w:space="0" w:color="auto"/>
      </w:divBdr>
    </w:div>
    <w:div w:id="223180096">
      <w:bodyDiv w:val="1"/>
      <w:marLeft w:val="0"/>
      <w:marRight w:val="0"/>
      <w:marTop w:val="0"/>
      <w:marBottom w:val="0"/>
      <w:divBdr>
        <w:top w:val="none" w:sz="0" w:space="0" w:color="auto"/>
        <w:left w:val="none" w:sz="0" w:space="0" w:color="auto"/>
        <w:bottom w:val="none" w:sz="0" w:space="0" w:color="auto"/>
        <w:right w:val="none" w:sz="0" w:space="0" w:color="auto"/>
      </w:divBdr>
    </w:div>
    <w:div w:id="334576253">
      <w:bodyDiv w:val="1"/>
      <w:marLeft w:val="0"/>
      <w:marRight w:val="0"/>
      <w:marTop w:val="0"/>
      <w:marBottom w:val="0"/>
      <w:divBdr>
        <w:top w:val="none" w:sz="0" w:space="0" w:color="auto"/>
        <w:left w:val="none" w:sz="0" w:space="0" w:color="auto"/>
        <w:bottom w:val="none" w:sz="0" w:space="0" w:color="auto"/>
        <w:right w:val="none" w:sz="0" w:space="0" w:color="auto"/>
      </w:divBdr>
    </w:div>
    <w:div w:id="338968015">
      <w:bodyDiv w:val="1"/>
      <w:marLeft w:val="0"/>
      <w:marRight w:val="0"/>
      <w:marTop w:val="0"/>
      <w:marBottom w:val="0"/>
      <w:divBdr>
        <w:top w:val="none" w:sz="0" w:space="0" w:color="auto"/>
        <w:left w:val="none" w:sz="0" w:space="0" w:color="auto"/>
        <w:bottom w:val="none" w:sz="0" w:space="0" w:color="auto"/>
        <w:right w:val="none" w:sz="0" w:space="0" w:color="auto"/>
      </w:divBdr>
    </w:div>
    <w:div w:id="367724345">
      <w:bodyDiv w:val="1"/>
      <w:marLeft w:val="0"/>
      <w:marRight w:val="0"/>
      <w:marTop w:val="0"/>
      <w:marBottom w:val="0"/>
      <w:divBdr>
        <w:top w:val="none" w:sz="0" w:space="0" w:color="auto"/>
        <w:left w:val="none" w:sz="0" w:space="0" w:color="auto"/>
        <w:bottom w:val="none" w:sz="0" w:space="0" w:color="auto"/>
        <w:right w:val="none" w:sz="0" w:space="0" w:color="auto"/>
      </w:divBdr>
      <w:divsChild>
        <w:div w:id="1383946577">
          <w:marLeft w:val="0"/>
          <w:marRight w:val="0"/>
          <w:marTop w:val="0"/>
          <w:marBottom w:val="0"/>
          <w:divBdr>
            <w:top w:val="none" w:sz="0" w:space="0" w:color="auto"/>
            <w:left w:val="none" w:sz="0" w:space="0" w:color="auto"/>
            <w:bottom w:val="none" w:sz="0" w:space="0" w:color="auto"/>
            <w:right w:val="none" w:sz="0" w:space="0" w:color="auto"/>
          </w:divBdr>
          <w:divsChild>
            <w:div w:id="403138619">
              <w:marLeft w:val="0"/>
              <w:marRight w:val="0"/>
              <w:marTop w:val="0"/>
              <w:marBottom w:val="0"/>
              <w:divBdr>
                <w:top w:val="none" w:sz="0" w:space="0" w:color="auto"/>
                <w:left w:val="none" w:sz="0" w:space="0" w:color="auto"/>
                <w:bottom w:val="none" w:sz="0" w:space="0" w:color="auto"/>
                <w:right w:val="none" w:sz="0" w:space="0" w:color="auto"/>
              </w:divBdr>
              <w:divsChild>
                <w:div w:id="2133328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576100">
      <w:bodyDiv w:val="1"/>
      <w:marLeft w:val="0"/>
      <w:marRight w:val="0"/>
      <w:marTop w:val="0"/>
      <w:marBottom w:val="0"/>
      <w:divBdr>
        <w:top w:val="none" w:sz="0" w:space="0" w:color="auto"/>
        <w:left w:val="none" w:sz="0" w:space="0" w:color="auto"/>
        <w:bottom w:val="none" w:sz="0" w:space="0" w:color="auto"/>
        <w:right w:val="none" w:sz="0" w:space="0" w:color="auto"/>
      </w:divBdr>
      <w:divsChild>
        <w:div w:id="616722070">
          <w:marLeft w:val="0"/>
          <w:marRight w:val="0"/>
          <w:marTop w:val="0"/>
          <w:marBottom w:val="0"/>
          <w:divBdr>
            <w:top w:val="none" w:sz="0" w:space="0" w:color="auto"/>
            <w:left w:val="none" w:sz="0" w:space="0" w:color="auto"/>
            <w:bottom w:val="none" w:sz="0" w:space="0" w:color="auto"/>
            <w:right w:val="none" w:sz="0" w:space="0" w:color="auto"/>
          </w:divBdr>
          <w:divsChild>
            <w:div w:id="1273322914">
              <w:marLeft w:val="0"/>
              <w:marRight w:val="0"/>
              <w:marTop w:val="0"/>
              <w:marBottom w:val="0"/>
              <w:divBdr>
                <w:top w:val="none" w:sz="0" w:space="0" w:color="auto"/>
                <w:left w:val="none" w:sz="0" w:space="0" w:color="auto"/>
                <w:bottom w:val="none" w:sz="0" w:space="0" w:color="auto"/>
                <w:right w:val="none" w:sz="0" w:space="0" w:color="auto"/>
              </w:divBdr>
              <w:divsChild>
                <w:div w:id="814882406">
                  <w:marLeft w:val="0"/>
                  <w:marRight w:val="0"/>
                  <w:marTop w:val="0"/>
                  <w:marBottom w:val="0"/>
                  <w:divBdr>
                    <w:top w:val="none" w:sz="0" w:space="0" w:color="auto"/>
                    <w:left w:val="none" w:sz="0" w:space="0" w:color="auto"/>
                    <w:bottom w:val="none" w:sz="0" w:space="0" w:color="auto"/>
                    <w:right w:val="none" w:sz="0" w:space="0" w:color="auto"/>
                  </w:divBdr>
                  <w:divsChild>
                    <w:div w:id="666440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7581045">
      <w:bodyDiv w:val="1"/>
      <w:marLeft w:val="0"/>
      <w:marRight w:val="0"/>
      <w:marTop w:val="0"/>
      <w:marBottom w:val="0"/>
      <w:divBdr>
        <w:top w:val="none" w:sz="0" w:space="0" w:color="auto"/>
        <w:left w:val="none" w:sz="0" w:space="0" w:color="auto"/>
        <w:bottom w:val="none" w:sz="0" w:space="0" w:color="auto"/>
        <w:right w:val="none" w:sz="0" w:space="0" w:color="auto"/>
      </w:divBdr>
    </w:div>
    <w:div w:id="463156043">
      <w:bodyDiv w:val="1"/>
      <w:marLeft w:val="0"/>
      <w:marRight w:val="0"/>
      <w:marTop w:val="0"/>
      <w:marBottom w:val="0"/>
      <w:divBdr>
        <w:top w:val="none" w:sz="0" w:space="0" w:color="auto"/>
        <w:left w:val="none" w:sz="0" w:space="0" w:color="auto"/>
        <w:bottom w:val="none" w:sz="0" w:space="0" w:color="auto"/>
        <w:right w:val="none" w:sz="0" w:space="0" w:color="auto"/>
      </w:divBdr>
    </w:div>
    <w:div w:id="652219019">
      <w:bodyDiv w:val="1"/>
      <w:marLeft w:val="0"/>
      <w:marRight w:val="0"/>
      <w:marTop w:val="0"/>
      <w:marBottom w:val="0"/>
      <w:divBdr>
        <w:top w:val="none" w:sz="0" w:space="0" w:color="auto"/>
        <w:left w:val="none" w:sz="0" w:space="0" w:color="auto"/>
        <w:bottom w:val="none" w:sz="0" w:space="0" w:color="auto"/>
        <w:right w:val="none" w:sz="0" w:space="0" w:color="auto"/>
      </w:divBdr>
    </w:div>
    <w:div w:id="660892815">
      <w:bodyDiv w:val="1"/>
      <w:marLeft w:val="0"/>
      <w:marRight w:val="0"/>
      <w:marTop w:val="0"/>
      <w:marBottom w:val="0"/>
      <w:divBdr>
        <w:top w:val="none" w:sz="0" w:space="0" w:color="auto"/>
        <w:left w:val="none" w:sz="0" w:space="0" w:color="auto"/>
        <w:bottom w:val="none" w:sz="0" w:space="0" w:color="auto"/>
        <w:right w:val="none" w:sz="0" w:space="0" w:color="auto"/>
      </w:divBdr>
    </w:div>
    <w:div w:id="693114088">
      <w:bodyDiv w:val="1"/>
      <w:marLeft w:val="0"/>
      <w:marRight w:val="0"/>
      <w:marTop w:val="0"/>
      <w:marBottom w:val="0"/>
      <w:divBdr>
        <w:top w:val="none" w:sz="0" w:space="0" w:color="auto"/>
        <w:left w:val="none" w:sz="0" w:space="0" w:color="auto"/>
        <w:bottom w:val="none" w:sz="0" w:space="0" w:color="auto"/>
        <w:right w:val="none" w:sz="0" w:space="0" w:color="auto"/>
      </w:divBdr>
    </w:div>
    <w:div w:id="799499914">
      <w:bodyDiv w:val="1"/>
      <w:marLeft w:val="0"/>
      <w:marRight w:val="0"/>
      <w:marTop w:val="0"/>
      <w:marBottom w:val="0"/>
      <w:divBdr>
        <w:top w:val="none" w:sz="0" w:space="0" w:color="auto"/>
        <w:left w:val="none" w:sz="0" w:space="0" w:color="auto"/>
        <w:bottom w:val="none" w:sz="0" w:space="0" w:color="auto"/>
        <w:right w:val="none" w:sz="0" w:space="0" w:color="auto"/>
      </w:divBdr>
    </w:div>
    <w:div w:id="948313342">
      <w:bodyDiv w:val="1"/>
      <w:marLeft w:val="0"/>
      <w:marRight w:val="0"/>
      <w:marTop w:val="0"/>
      <w:marBottom w:val="0"/>
      <w:divBdr>
        <w:top w:val="none" w:sz="0" w:space="0" w:color="auto"/>
        <w:left w:val="none" w:sz="0" w:space="0" w:color="auto"/>
        <w:bottom w:val="none" w:sz="0" w:space="0" w:color="auto"/>
        <w:right w:val="none" w:sz="0" w:space="0" w:color="auto"/>
      </w:divBdr>
    </w:div>
    <w:div w:id="1072696380">
      <w:bodyDiv w:val="1"/>
      <w:marLeft w:val="0"/>
      <w:marRight w:val="0"/>
      <w:marTop w:val="0"/>
      <w:marBottom w:val="0"/>
      <w:divBdr>
        <w:top w:val="none" w:sz="0" w:space="0" w:color="auto"/>
        <w:left w:val="none" w:sz="0" w:space="0" w:color="auto"/>
        <w:bottom w:val="none" w:sz="0" w:space="0" w:color="auto"/>
        <w:right w:val="none" w:sz="0" w:space="0" w:color="auto"/>
      </w:divBdr>
    </w:div>
    <w:div w:id="1136291696">
      <w:bodyDiv w:val="1"/>
      <w:marLeft w:val="0"/>
      <w:marRight w:val="0"/>
      <w:marTop w:val="0"/>
      <w:marBottom w:val="0"/>
      <w:divBdr>
        <w:top w:val="none" w:sz="0" w:space="0" w:color="auto"/>
        <w:left w:val="none" w:sz="0" w:space="0" w:color="auto"/>
        <w:bottom w:val="none" w:sz="0" w:space="0" w:color="auto"/>
        <w:right w:val="none" w:sz="0" w:space="0" w:color="auto"/>
      </w:divBdr>
      <w:divsChild>
        <w:div w:id="571475233">
          <w:marLeft w:val="0"/>
          <w:marRight w:val="0"/>
          <w:marTop w:val="0"/>
          <w:marBottom w:val="0"/>
          <w:divBdr>
            <w:top w:val="none" w:sz="0" w:space="0" w:color="auto"/>
            <w:left w:val="none" w:sz="0" w:space="0" w:color="auto"/>
            <w:bottom w:val="none" w:sz="0" w:space="0" w:color="auto"/>
            <w:right w:val="none" w:sz="0" w:space="0" w:color="auto"/>
          </w:divBdr>
          <w:divsChild>
            <w:div w:id="750929449">
              <w:marLeft w:val="0"/>
              <w:marRight w:val="0"/>
              <w:marTop w:val="0"/>
              <w:marBottom w:val="0"/>
              <w:divBdr>
                <w:top w:val="none" w:sz="0" w:space="0" w:color="auto"/>
                <w:left w:val="none" w:sz="0" w:space="0" w:color="auto"/>
                <w:bottom w:val="none" w:sz="0" w:space="0" w:color="auto"/>
                <w:right w:val="none" w:sz="0" w:space="0" w:color="auto"/>
              </w:divBdr>
              <w:divsChild>
                <w:div w:id="307589476">
                  <w:marLeft w:val="0"/>
                  <w:marRight w:val="0"/>
                  <w:marTop w:val="0"/>
                  <w:marBottom w:val="0"/>
                  <w:divBdr>
                    <w:top w:val="none" w:sz="0" w:space="0" w:color="auto"/>
                    <w:left w:val="none" w:sz="0" w:space="0" w:color="auto"/>
                    <w:bottom w:val="none" w:sz="0" w:space="0" w:color="auto"/>
                    <w:right w:val="none" w:sz="0" w:space="0" w:color="auto"/>
                  </w:divBdr>
                  <w:divsChild>
                    <w:div w:id="64798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8060326">
      <w:bodyDiv w:val="1"/>
      <w:marLeft w:val="0"/>
      <w:marRight w:val="0"/>
      <w:marTop w:val="0"/>
      <w:marBottom w:val="0"/>
      <w:divBdr>
        <w:top w:val="none" w:sz="0" w:space="0" w:color="auto"/>
        <w:left w:val="none" w:sz="0" w:space="0" w:color="auto"/>
        <w:bottom w:val="none" w:sz="0" w:space="0" w:color="auto"/>
        <w:right w:val="none" w:sz="0" w:space="0" w:color="auto"/>
      </w:divBdr>
    </w:div>
    <w:div w:id="1161235439">
      <w:bodyDiv w:val="1"/>
      <w:marLeft w:val="0"/>
      <w:marRight w:val="0"/>
      <w:marTop w:val="0"/>
      <w:marBottom w:val="0"/>
      <w:divBdr>
        <w:top w:val="none" w:sz="0" w:space="0" w:color="auto"/>
        <w:left w:val="none" w:sz="0" w:space="0" w:color="auto"/>
        <w:bottom w:val="none" w:sz="0" w:space="0" w:color="auto"/>
        <w:right w:val="none" w:sz="0" w:space="0" w:color="auto"/>
      </w:divBdr>
    </w:div>
    <w:div w:id="1230381966">
      <w:bodyDiv w:val="1"/>
      <w:marLeft w:val="0"/>
      <w:marRight w:val="0"/>
      <w:marTop w:val="0"/>
      <w:marBottom w:val="0"/>
      <w:divBdr>
        <w:top w:val="none" w:sz="0" w:space="0" w:color="auto"/>
        <w:left w:val="none" w:sz="0" w:space="0" w:color="auto"/>
        <w:bottom w:val="none" w:sz="0" w:space="0" w:color="auto"/>
        <w:right w:val="none" w:sz="0" w:space="0" w:color="auto"/>
      </w:divBdr>
      <w:divsChild>
        <w:div w:id="1586300059">
          <w:marLeft w:val="0"/>
          <w:marRight w:val="0"/>
          <w:marTop w:val="0"/>
          <w:marBottom w:val="0"/>
          <w:divBdr>
            <w:top w:val="none" w:sz="0" w:space="0" w:color="auto"/>
            <w:left w:val="none" w:sz="0" w:space="0" w:color="auto"/>
            <w:bottom w:val="none" w:sz="0" w:space="0" w:color="auto"/>
            <w:right w:val="none" w:sz="0" w:space="0" w:color="auto"/>
          </w:divBdr>
          <w:divsChild>
            <w:div w:id="503130891">
              <w:marLeft w:val="0"/>
              <w:marRight w:val="0"/>
              <w:marTop w:val="0"/>
              <w:marBottom w:val="0"/>
              <w:divBdr>
                <w:top w:val="none" w:sz="0" w:space="0" w:color="auto"/>
                <w:left w:val="none" w:sz="0" w:space="0" w:color="auto"/>
                <w:bottom w:val="none" w:sz="0" w:space="0" w:color="auto"/>
                <w:right w:val="none" w:sz="0" w:space="0" w:color="auto"/>
              </w:divBdr>
              <w:divsChild>
                <w:div w:id="1561791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851845">
      <w:bodyDiv w:val="1"/>
      <w:marLeft w:val="0"/>
      <w:marRight w:val="0"/>
      <w:marTop w:val="0"/>
      <w:marBottom w:val="0"/>
      <w:divBdr>
        <w:top w:val="none" w:sz="0" w:space="0" w:color="auto"/>
        <w:left w:val="none" w:sz="0" w:space="0" w:color="auto"/>
        <w:bottom w:val="none" w:sz="0" w:space="0" w:color="auto"/>
        <w:right w:val="none" w:sz="0" w:space="0" w:color="auto"/>
      </w:divBdr>
      <w:divsChild>
        <w:div w:id="577910012">
          <w:marLeft w:val="0"/>
          <w:marRight w:val="0"/>
          <w:marTop w:val="0"/>
          <w:marBottom w:val="0"/>
          <w:divBdr>
            <w:top w:val="none" w:sz="0" w:space="0" w:color="auto"/>
            <w:left w:val="none" w:sz="0" w:space="0" w:color="auto"/>
            <w:bottom w:val="none" w:sz="0" w:space="0" w:color="auto"/>
            <w:right w:val="none" w:sz="0" w:space="0" w:color="auto"/>
          </w:divBdr>
          <w:divsChild>
            <w:div w:id="1034036574">
              <w:marLeft w:val="0"/>
              <w:marRight w:val="0"/>
              <w:marTop w:val="0"/>
              <w:marBottom w:val="0"/>
              <w:divBdr>
                <w:top w:val="none" w:sz="0" w:space="0" w:color="auto"/>
                <w:left w:val="none" w:sz="0" w:space="0" w:color="auto"/>
                <w:bottom w:val="none" w:sz="0" w:space="0" w:color="auto"/>
                <w:right w:val="none" w:sz="0" w:space="0" w:color="auto"/>
              </w:divBdr>
              <w:divsChild>
                <w:div w:id="91948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269276">
      <w:bodyDiv w:val="1"/>
      <w:marLeft w:val="0"/>
      <w:marRight w:val="0"/>
      <w:marTop w:val="0"/>
      <w:marBottom w:val="0"/>
      <w:divBdr>
        <w:top w:val="none" w:sz="0" w:space="0" w:color="auto"/>
        <w:left w:val="none" w:sz="0" w:space="0" w:color="auto"/>
        <w:bottom w:val="none" w:sz="0" w:space="0" w:color="auto"/>
        <w:right w:val="none" w:sz="0" w:space="0" w:color="auto"/>
      </w:divBdr>
    </w:div>
    <w:div w:id="1466584358">
      <w:bodyDiv w:val="1"/>
      <w:marLeft w:val="0"/>
      <w:marRight w:val="0"/>
      <w:marTop w:val="0"/>
      <w:marBottom w:val="0"/>
      <w:divBdr>
        <w:top w:val="none" w:sz="0" w:space="0" w:color="auto"/>
        <w:left w:val="none" w:sz="0" w:space="0" w:color="auto"/>
        <w:bottom w:val="none" w:sz="0" w:space="0" w:color="auto"/>
        <w:right w:val="none" w:sz="0" w:space="0" w:color="auto"/>
      </w:divBdr>
      <w:divsChild>
        <w:div w:id="665746022">
          <w:marLeft w:val="0"/>
          <w:marRight w:val="0"/>
          <w:marTop w:val="0"/>
          <w:marBottom w:val="0"/>
          <w:divBdr>
            <w:top w:val="none" w:sz="0" w:space="0" w:color="auto"/>
            <w:left w:val="none" w:sz="0" w:space="0" w:color="auto"/>
            <w:bottom w:val="none" w:sz="0" w:space="0" w:color="auto"/>
            <w:right w:val="none" w:sz="0" w:space="0" w:color="auto"/>
          </w:divBdr>
          <w:divsChild>
            <w:div w:id="297609814">
              <w:marLeft w:val="0"/>
              <w:marRight w:val="0"/>
              <w:marTop w:val="0"/>
              <w:marBottom w:val="0"/>
              <w:divBdr>
                <w:top w:val="none" w:sz="0" w:space="0" w:color="auto"/>
                <w:left w:val="none" w:sz="0" w:space="0" w:color="auto"/>
                <w:bottom w:val="none" w:sz="0" w:space="0" w:color="auto"/>
                <w:right w:val="none" w:sz="0" w:space="0" w:color="auto"/>
              </w:divBdr>
              <w:divsChild>
                <w:div w:id="2097826024">
                  <w:marLeft w:val="0"/>
                  <w:marRight w:val="0"/>
                  <w:marTop w:val="0"/>
                  <w:marBottom w:val="0"/>
                  <w:divBdr>
                    <w:top w:val="none" w:sz="0" w:space="0" w:color="auto"/>
                    <w:left w:val="none" w:sz="0" w:space="0" w:color="auto"/>
                    <w:bottom w:val="none" w:sz="0" w:space="0" w:color="auto"/>
                    <w:right w:val="none" w:sz="0" w:space="0" w:color="auto"/>
                  </w:divBdr>
                  <w:divsChild>
                    <w:div w:id="2034572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8161060">
      <w:bodyDiv w:val="1"/>
      <w:marLeft w:val="0"/>
      <w:marRight w:val="0"/>
      <w:marTop w:val="0"/>
      <w:marBottom w:val="0"/>
      <w:divBdr>
        <w:top w:val="none" w:sz="0" w:space="0" w:color="auto"/>
        <w:left w:val="none" w:sz="0" w:space="0" w:color="auto"/>
        <w:bottom w:val="none" w:sz="0" w:space="0" w:color="auto"/>
        <w:right w:val="none" w:sz="0" w:space="0" w:color="auto"/>
      </w:divBdr>
    </w:div>
    <w:div w:id="1650161989">
      <w:bodyDiv w:val="1"/>
      <w:marLeft w:val="0"/>
      <w:marRight w:val="0"/>
      <w:marTop w:val="0"/>
      <w:marBottom w:val="0"/>
      <w:divBdr>
        <w:top w:val="none" w:sz="0" w:space="0" w:color="auto"/>
        <w:left w:val="none" w:sz="0" w:space="0" w:color="auto"/>
        <w:bottom w:val="none" w:sz="0" w:space="0" w:color="auto"/>
        <w:right w:val="none" w:sz="0" w:space="0" w:color="auto"/>
      </w:divBdr>
      <w:divsChild>
        <w:div w:id="1272130832">
          <w:marLeft w:val="0"/>
          <w:marRight w:val="0"/>
          <w:marTop w:val="0"/>
          <w:marBottom w:val="0"/>
          <w:divBdr>
            <w:top w:val="none" w:sz="0" w:space="0" w:color="auto"/>
            <w:left w:val="none" w:sz="0" w:space="0" w:color="auto"/>
            <w:bottom w:val="none" w:sz="0" w:space="0" w:color="auto"/>
            <w:right w:val="none" w:sz="0" w:space="0" w:color="auto"/>
          </w:divBdr>
          <w:divsChild>
            <w:div w:id="1554001148">
              <w:marLeft w:val="0"/>
              <w:marRight w:val="0"/>
              <w:marTop w:val="0"/>
              <w:marBottom w:val="0"/>
              <w:divBdr>
                <w:top w:val="none" w:sz="0" w:space="0" w:color="auto"/>
                <w:left w:val="none" w:sz="0" w:space="0" w:color="auto"/>
                <w:bottom w:val="none" w:sz="0" w:space="0" w:color="auto"/>
                <w:right w:val="none" w:sz="0" w:space="0" w:color="auto"/>
              </w:divBdr>
              <w:divsChild>
                <w:div w:id="1803305684">
                  <w:marLeft w:val="0"/>
                  <w:marRight w:val="0"/>
                  <w:marTop w:val="0"/>
                  <w:marBottom w:val="0"/>
                  <w:divBdr>
                    <w:top w:val="none" w:sz="0" w:space="0" w:color="auto"/>
                    <w:left w:val="none" w:sz="0" w:space="0" w:color="auto"/>
                    <w:bottom w:val="none" w:sz="0" w:space="0" w:color="auto"/>
                    <w:right w:val="none" w:sz="0" w:space="0" w:color="auto"/>
                  </w:divBdr>
                  <w:divsChild>
                    <w:div w:id="1665664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424060">
      <w:bodyDiv w:val="1"/>
      <w:marLeft w:val="0"/>
      <w:marRight w:val="0"/>
      <w:marTop w:val="0"/>
      <w:marBottom w:val="0"/>
      <w:divBdr>
        <w:top w:val="none" w:sz="0" w:space="0" w:color="auto"/>
        <w:left w:val="none" w:sz="0" w:space="0" w:color="auto"/>
        <w:bottom w:val="none" w:sz="0" w:space="0" w:color="auto"/>
        <w:right w:val="none" w:sz="0" w:space="0" w:color="auto"/>
      </w:divBdr>
    </w:div>
    <w:div w:id="1834756138">
      <w:bodyDiv w:val="1"/>
      <w:marLeft w:val="0"/>
      <w:marRight w:val="0"/>
      <w:marTop w:val="0"/>
      <w:marBottom w:val="0"/>
      <w:divBdr>
        <w:top w:val="none" w:sz="0" w:space="0" w:color="auto"/>
        <w:left w:val="none" w:sz="0" w:space="0" w:color="auto"/>
        <w:bottom w:val="none" w:sz="0" w:space="0" w:color="auto"/>
        <w:right w:val="none" w:sz="0" w:space="0" w:color="auto"/>
      </w:divBdr>
    </w:div>
    <w:div w:id="1903131553">
      <w:bodyDiv w:val="1"/>
      <w:marLeft w:val="0"/>
      <w:marRight w:val="0"/>
      <w:marTop w:val="0"/>
      <w:marBottom w:val="0"/>
      <w:divBdr>
        <w:top w:val="none" w:sz="0" w:space="0" w:color="auto"/>
        <w:left w:val="none" w:sz="0" w:space="0" w:color="auto"/>
        <w:bottom w:val="none" w:sz="0" w:space="0" w:color="auto"/>
        <w:right w:val="none" w:sz="0" w:space="0" w:color="auto"/>
      </w:divBdr>
    </w:div>
    <w:div w:id="1930844529">
      <w:bodyDiv w:val="1"/>
      <w:marLeft w:val="0"/>
      <w:marRight w:val="0"/>
      <w:marTop w:val="0"/>
      <w:marBottom w:val="0"/>
      <w:divBdr>
        <w:top w:val="none" w:sz="0" w:space="0" w:color="auto"/>
        <w:left w:val="none" w:sz="0" w:space="0" w:color="auto"/>
        <w:bottom w:val="none" w:sz="0" w:space="0" w:color="auto"/>
        <w:right w:val="none" w:sz="0" w:space="0" w:color="auto"/>
      </w:divBdr>
    </w:div>
    <w:div w:id="2007441580">
      <w:bodyDiv w:val="1"/>
      <w:marLeft w:val="0"/>
      <w:marRight w:val="0"/>
      <w:marTop w:val="0"/>
      <w:marBottom w:val="0"/>
      <w:divBdr>
        <w:top w:val="none" w:sz="0" w:space="0" w:color="auto"/>
        <w:left w:val="none" w:sz="0" w:space="0" w:color="auto"/>
        <w:bottom w:val="none" w:sz="0" w:space="0" w:color="auto"/>
        <w:right w:val="none" w:sz="0" w:space="0" w:color="auto"/>
      </w:divBdr>
    </w:div>
    <w:div w:id="2043553179">
      <w:bodyDiv w:val="1"/>
      <w:marLeft w:val="0"/>
      <w:marRight w:val="0"/>
      <w:marTop w:val="0"/>
      <w:marBottom w:val="0"/>
      <w:divBdr>
        <w:top w:val="none" w:sz="0" w:space="0" w:color="auto"/>
        <w:left w:val="none" w:sz="0" w:space="0" w:color="auto"/>
        <w:bottom w:val="none" w:sz="0" w:space="0" w:color="auto"/>
        <w:right w:val="none" w:sz="0" w:space="0" w:color="auto"/>
      </w:divBdr>
    </w:div>
    <w:div w:id="2056617360">
      <w:bodyDiv w:val="1"/>
      <w:marLeft w:val="0"/>
      <w:marRight w:val="0"/>
      <w:marTop w:val="0"/>
      <w:marBottom w:val="0"/>
      <w:divBdr>
        <w:top w:val="none" w:sz="0" w:space="0" w:color="auto"/>
        <w:left w:val="none" w:sz="0" w:space="0" w:color="auto"/>
        <w:bottom w:val="none" w:sz="0" w:space="0" w:color="auto"/>
        <w:right w:val="none" w:sz="0" w:space="0" w:color="auto"/>
      </w:divBdr>
    </w:div>
    <w:div w:id="2105108742">
      <w:bodyDiv w:val="1"/>
      <w:marLeft w:val="0"/>
      <w:marRight w:val="0"/>
      <w:marTop w:val="0"/>
      <w:marBottom w:val="0"/>
      <w:divBdr>
        <w:top w:val="none" w:sz="0" w:space="0" w:color="auto"/>
        <w:left w:val="none" w:sz="0" w:space="0" w:color="auto"/>
        <w:bottom w:val="none" w:sz="0" w:space="0" w:color="auto"/>
        <w:right w:val="none" w:sz="0" w:space="0" w:color="auto"/>
      </w:divBdr>
    </w:div>
    <w:div w:id="2109960280">
      <w:bodyDiv w:val="1"/>
      <w:marLeft w:val="0"/>
      <w:marRight w:val="0"/>
      <w:marTop w:val="0"/>
      <w:marBottom w:val="0"/>
      <w:divBdr>
        <w:top w:val="none" w:sz="0" w:space="0" w:color="auto"/>
        <w:left w:val="none" w:sz="0" w:space="0" w:color="auto"/>
        <w:bottom w:val="none" w:sz="0" w:space="0" w:color="auto"/>
        <w:right w:val="none" w:sz="0" w:space="0" w:color="auto"/>
      </w:divBdr>
      <w:divsChild>
        <w:div w:id="228615725">
          <w:marLeft w:val="0"/>
          <w:marRight w:val="0"/>
          <w:marTop w:val="0"/>
          <w:marBottom w:val="0"/>
          <w:divBdr>
            <w:top w:val="none" w:sz="0" w:space="0" w:color="auto"/>
            <w:left w:val="none" w:sz="0" w:space="0" w:color="auto"/>
            <w:bottom w:val="none" w:sz="0" w:space="0" w:color="auto"/>
            <w:right w:val="none" w:sz="0" w:space="0" w:color="auto"/>
          </w:divBdr>
          <w:divsChild>
            <w:div w:id="824206270">
              <w:marLeft w:val="0"/>
              <w:marRight w:val="0"/>
              <w:marTop w:val="0"/>
              <w:marBottom w:val="0"/>
              <w:divBdr>
                <w:top w:val="none" w:sz="0" w:space="0" w:color="auto"/>
                <w:left w:val="none" w:sz="0" w:space="0" w:color="auto"/>
                <w:bottom w:val="none" w:sz="0" w:space="0" w:color="auto"/>
                <w:right w:val="none" w:sz="0" w:space="0" w:color="auto"/>
              </w:divBdr>
              <w:divsChild>
                <w:div w:id="1724013859">
                  <w:marLeft w:val="0"/>
                  <w:marRight w:val="0"/>
                  <w:marTop w:val="0"/>
                  <w:marBottom w:val="0"/>
                  <w:divBdr>
                    <w:top w:val="none" w:sz="0" w:space="0" w:color="auto"/>
                    <w:left w:val="none" w:sz="0" w:space="0" w:color="auto"/>
                    <w:bottom w:val="none" w:sz="0" w:space="0" w:color="auto"/>
                    <w:right w:val="none" w:sz="0" w:space="0" w:color="auto"/>
                  </w:divBdr>
                  <w:divsChild>
                    <w:div w:id="38818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1409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851c0c07-06e3-48aa-9023-a186668cddef">
      <Terms xmlns="http://schemas.microsoft.com/office/infopath/2007/PartnerControls"/>
    </lcf76f155ced4ddcb4097134ff3c332f>
    <MediaLengthInSeconds xmlns="851c0c07-06e3-48aa-9023-a186668cddef" xsi:nil="true"/>
    <SharedWithUsers xmlns="d7fe1d00-5f92-4dfb-a8df-252d5220b019">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4B25FD50134744AB46C8E0FFE52707A" ma:contentTypeVersion="17" ma:contentTypeDescription="Create a new document." ma:contentTypeScope="" ma:versionID="415c4230e4fac1227fd5f9f61bb6b59c">
  <xsd:schema xmlns:xsd="http://www.w3.org/2001/XMLSchema" xmlns:xs="http://www.w3.org/2001/XMLSchema" xmlns:p="http://schemas.microsoft.com/office/2006/metadata/properties" xmlns:ns2="851c0c07-06e3-48aa-9023-a186668cddef" xmlns:ns3="d7fe1d00-5f92-4dfb-a8df-252d5220b019" xmlns:ns4="985ec44e-1bab-4c0b-9df0-6ba128686fc9" targetNamespace="http://schemas.microsoft.com/office/2006/metadata/properties" ma:root="true" ma:fieldsID="b61d8b0804db13d7a2d2f785fd56563b" ns2:_="" ns3:_="" ns4:_="">
    <xsd:import namespace="851c0c07-06e3-48aa-9023-a186668cddef"/>
    <xsd:import namespace="d7fe1d00-5f92-4dfb-a8df-252d5220b019"/>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ServiceLocation"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1c0c07-06e3-48aa-9023-a186668cdd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7fe1d00-5f92-4dfb-a8df-252d5220b01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86a05e19-704e-43db-9991-638e9a31547b}" ma:internalName="TaxCatchAll" ma:showField="CatchAllData" ma:web="d7fe1d00-5f92-4dfb-a8df-252d5220b01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7026E7AD-ABCE-49C9-9489-5ACFAABD62E1}">
  <ds:schemaRefs>
    <ds:schemaRef ds:uri="http://purl.org/dc/dcmitype/"/>
    <ds:schemaRef ds:uri="http://schemas.microsoft.com/office/2006/documentManagement/types"/>
    <ds:schemaRef ds:uri="985ec44e-1bab-4c0b-9df0-6ba128686fc9"/>
    <ds:schemaRef ds:uri="http://schemas.microsoft.com/office/infopath/2007/PartnerControls"/>
    <ds:schemaRef ds:uri="http://schemas.openxmlformats.org/package/2006/metadata/core-properties"/>
    <ds:schemaRef ds:uri="d7fe1d00-5f92-4dfb-a8df-252d5220b019"/>
    <ds:schemaRef ds:uri="http://purl.org/dc/terms/"/>
    <ds:schemaRef ds:uri="http://www.w3.org/XML/1998/namespace"/>
    <ds:schemaRef ds:uri="851c0c07-06e3-48aa-9023-a186668cddef"/>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96695D9A-0CA1-4245-A9ED-452FBD5BB1D1}">
  <ds:schemaRefs>
    <ds:schemaRef ds:uri="http://schemas.microsoft.com/sharepoint/v3/contenttype/forms"/>
  </ds:schemaRefs>
</ds:datastoreItem>
</file>

<file path=customXml/itemProps3.xml><?xml version="1.0" encoding="utf-8"?>
<ds:datastoreItem xmlns:ds="http://schemas.openxmlformats.org/officeDocument/2006/customXml" ds:itemID="{EFB690BC-362D-4C48-AC1C-0EA67C4A0E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1c0c07-06e3-48aa-9023-a186668cddef"/>
    <ds:schemaRef ds:uri="d7fe1d00-5f92-4dfb-a8df-252d5220b019"/>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98DD351-2F5C-40FA-A223-EDFE1A918A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5</Pages>
  <Words>737</Words>
  <Characters>4207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Anh Nguyen</dc:creator>
  <cp:keywords/>
  <dc:description/>
  <cp:lastModifiedBy>Van Anh Nguyen</cp:lastModifiedBy>
  <cp:revision>38</cp:revision>
  <cp:lastPrinted>2022-09-21T04:38:00Z</cp:lastPrinted>
  <dcterms:created xsi:type="dcterms:W3CDTF">2023-11-06T06:52:00Z</dcterms:created>
  <dcterms:modified xsi:type="dcterms:W3CDTF">2023-12-04T02:01:00Z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0x010100A4B25FD50134744AB46C8E0FFE52707A</vt:lpwstr>
  </property>
  <property fmtid="{D5CDD505-2E9C-101B-9397-08002B2CF9AE}" pid="3" name="MediaServiceImageTags">
    <vt:lpwstr/>
  </property>
  <property fmtid="{D5CDD505-2E9C-101B-9397-08002B2CF9AE}" pid="4" name="GrammarlyDocumentId">
    <vt:lpwstr>36b2ff43983921717f2ebc8de5af4ead5d6c72344ead66b84dd1c8355571d0f8</vt:lpwstr>
  </property>
  <property fmtid="{D5CDD505-2E9C-101B-9397-08002B2CF9AE}" pid="5" name="ComplianceAssetId">
    <vt:lpwstr/>
  </property>
  <property fmtid="{D5CDD505-2E9C-101B-9397-08002B2CF9AE}" pid="6" name="_ExtendedDescription">
    <vt:lpwstr/>
  </property>
  <property fmtid="{D5CDD505-2E9C-101B-9397-08002B2CF9AE}" pid="7" name="TriggerFlowInfo">
    <vt:lpwstr/>
  </property>
</Properties>
</file>