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FF6F6" w14:textId="3DA64538" w:rsidR="00EE5789" w:rsidRDefault="00EE5789"/>
    <w:p w14:paraId="521DF1E4" w14:textId="2412FD36" w:rsidR="00EE5789" w:rsidRDefault="00EE5789"/>
    <w:p w14:paraId="1CF011CD" w14:textId="6EB3F6F8" w:rsidR="00EE5789" w:rsidRDefault="00642643">
      <w:r>
        <w:rPr>
          <w:noProof/>
        </w:rPr>
        <w:drawing>
          <wp:anchor distT="0" distB="0" distL="114300" distR="114300" simplePos="0" relativeHeight="251681792" behindDoc="0" locked="0" layoutInCell="1" allowOverlap="1" wp14:anchorId="082A1B92" wp14:editId="793ABD6A">
            <wp:simplePos x="0" y="0"/>
            <wp:positionH relativeFrom="page">
              <wp:posOffset>557212</wp:posOffset>
            </wp:positionH>
            <wp:positionV relativeFrom="page">
              <wp:posOffset>1420813</wp:posOffset>
            </wp:positionV>
            <wp:extent cx="1142320" cy="50963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2320" cy="50963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5888" behindDoc="0" locked="0" layoutInCell="1" allowOverlap="1" wp14:anchorId="36DCD774" wp14:editId="78457E3D">
            <wp:simplePos x="0" y="0"/>
            <wp:positionH relativeFrom="column">
              <wp:posOffset>4200525</wp:posOffset>
            </wp:positionH>
            <wp:positionV relativeFrom="paragraph">
              <wp:posOffset>151766</wp:posOffset>
            </wp:positionV>
            <wp:extent cx="2233613" cy="362380"/>
            <wp:effectExtent l="0" t="0" r="0" b="0"/>
            <wp:wrapNone/>
            <wp:docPr id="17"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logo&#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42191" cy="363772"/>
                    </a:xfrm>
                    <a:prstGeom prst="rect">
                      <a:avLst/>
                    </a:prstGeom>
                  </pic:spPr>
                </pic:pic>
              </a:graphicData>
            </a:graphic>
            <wp14:sizeRelH relativeFrom="margin">
              <wp14:pctWidth>0</wp14:pctWidth>
            </wp14:sizeRelH>
            <wp14:sizeRelV relativeFrom="margin">
              <wp14:pctHeight>0</wp14:pctHeight>
            </wp14:sizeRelV>
          </wp:anchor>
        </w:drawing>
      </w:r>
      <w:r>
        <w:rPr>
          <w:noProof/>
          <w:lang w:val="es-ES"/>
        </w:rPr>
        <w:drawing>
          <wp:anchor distT="0" distB="0" distL="114300" distR="114300" simplePos="0" relativeHeight="251683840" behindDoc="0" locked="0" layoutInCell="1" allowOverlap="1" wp14:anchorId="47787434" wp14:editId="2F483ED8">
            <wp:simplePos x="0" y="0"/>
            <wp:positionH relativeFrom="column">
              <wp:posOffset>3062288</wp:posOffset>
            </wp:positionH>
            <wp:positionV relativeFrom="paragraph">
              <wp:posOffset>151765</wp:posOffset>
            </wp:positionV>
            <wp:extent cx="1108131" cy="387350"/>
            <wp:effectExtent l="0" t="0" r="0" b="0"/>
            <wp:wrapNone/>
            <wp:docPr id="19" name="Picture 19"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ue and white logo&#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09565" cy="387851"/>
                    </a:xfrm>
                    <a:prstGeom prst="rect">
                      <a:avLst/>
                    </a:prstGeom>
                  </pic:spPr>
                </pic:pic>
              </a:graphicData>
            </a:graphic>
            <wp14:sizeRelH relativeFrom="margin">
              <wp14:pctWidth>0</wp14:pctWidth>
            </wp14:sizeRelH>
            <wp14:sizeRelV relativeFrom="margin">
              <wp14:pctHeight>0</wp14:pctHeight>
            </wp14:sizeRelV>
          </wp:anchor>
        </w:drawing>
      </w:r>
      <w:r>
        <w:rPr>
          <w:noProof/>
          <w:lang w:val="es-ES"/>
        </w:rPr>
        <w:drawing>
          <wp:anchor distT="0" distB="0" distL="114300" distR="114300" simplePos="0" relativeHeight="251679744" behindDoc="0" locked="0" layoutInCell="1" allowOverlap="1" wp14:anchorId="3709C115" wp14:editId="4F2F4438">
            <wp:simplePos x="0" y="0"/>
            <wp:positionH relativeFrom="column">
              <wp:posOffset>1161733</wp:posOffset>
            </wp:positionH>
            <wp:positionV relativeFrom="paragraph">
              <wp:posOffset>180657</wp:posOffset>
            </wp:positionV>
            <wp:extent cx="1814195" cy="323850"/>
            <wp:effectExtent l="0" t="0" r="1905" b="6350"/>
            <wp:wrapNone/>
            <wp:docPr id="16" name="Picture 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14195" cy="323850"/>
                    </a:xfrm>
                    <a:prstGeom prst="rect">
                      <a:avLst/>
                    </a:prstGeom>
                  </pic:spPr>
                </pic:pic>
              </a:graphicData>
            </a:graphic>
          </wp:anchor>
        </w:drawing>
      </w:r>
    </w:p>
    <w:p w14:paraId="13FF849E" w14:textId="460E5B0D" w:rsidR="00EE5789" w:rsidRDefault="005B6744">
      <w:r>
        <w:t xml:space="preserve">                                                                                                                          </w:t>
      </w:r>
    </w:p>
    <w:p w14:paraId="3594BA8F" w14:textId="1ED6579B" w:rsidR="00EE5789" w:rsidRDefault="00EE5789"/>
    <w:p w14:paraId="3274A9BA" w14:textId="7502D2B0" w:rsidR="00EE5789" w:rsidRDefault="00EE5789"/>
    <w:p w14:paraId="5A0BF032" w14:textId="6E9A33BD" w:rsidR="00EE5789" w:rsidRDefault="00EE5789"/>
    <w:p w14:paraId="7DBE2036" w14:textId="06484B8B" w:rsidR="008C102E" w:rsidRPr="008C102E" w:rsidRDefault="00642643" w:rsidP="008C102E">
      <w:pPr>
        <w:rPr>
          <w:lang w:val="en-US"/>
        </w:rPr>
      </w:pPr>
      <w:r w:rsidRPr="00EE5789">
        <w:rPr>
          <w:noProof/>
        </w:rPr>
        <mc:AlternateContent>
          <mc:Choice Requires="wps">
            <w:drawing>
              <wp:anchor distT="0" distB="0" distL="114300" distR="114300" simplePos="0" relativeHeight="251664384" behindDoc="0" locked="0" layoutInCell="1" allowOverlap="1" wp14:anchorId="7865CF68" wp14:editId="2CF5A4CC">
                <wp:simplePos x="0" y="0"/>
                <wp:positionH relativeFrom="column">
                  <wp:posOffset>-17145</wp:posOffset>
                </wp:positionH>
                <wp:positionV relativeFrom="page">
                  <wp:posOffset>2272030</wp:posOffset>
                </wp:positionV>
                <wp:extent cx="5949950" cy="1238250"/>
                <wp:effectExtent l="0" t="0" r="0" b="0"/>
                <wp:wrapNone/>
                <wp:docPr id="4" name="Text Box 4"/>
                <wp:cNvGraphicFramePr/>
                <a:graphic xmlns:a="http://schemas.openxmlformats.org/drawingml/2006/main">
                  <a:graphicData uri="http://schemas.microsoft.com/office/word/2010/wordprocessingShape">
                    <wps:wsp>
                      <wps:cNvSpPr txBox="1"/>
                      <wps:spPr>
                        <a:xfrm>
                          <a:off x="0" y="0"/>
                          <a:ext cx="5949950" cy="1238250"/>
                        </a:xfrm>
                        <a:prstGeom prst="rect">
                          <a:avLst/>
                        </a:prstGeom>
                        <a:noFill/>
                        <a:ln w="6350">
                          <a:noFill/>
                        </a:ln>
                      </wps:spPr>
                      <wps:txbx>
                        <w:txbxContent>
                          <w:p w14:paraId="1CF39EEB" w14:textId="577D2800" w:rsidR="005B6744" w:rsidRPr="0001430D" w:rsidRDefault="00642643" w:rsidP="005B6744">
                            <w:pPr>
                              <w:rPr>
                                <w:rFonts w:ascii="Myriad Pro" w:hAnsi="Myriad Pro"/>
                                <w:b/>
                                <w:bCs/>
                                <w:color w:val="1F3864" w:themeColor="accent1" w:themeShade="80"/>
                                <w:sz w:val="44"/>
                                <w:szCs w:val="44"/>
                              </w:rPr>
                            </w:pPr>
                            <w:r>
                              <w:rPr>
                                <w:rFonts w:ascii="Myriad Pro" w:hAnsi="Myriad Pro"/>
                                <w:b/>
                                <w:bCs/>
                                <w:color w:val="1F3864" w:themeColor="accent1" w:themeShade="80"/>
                                <w:sz w:val="44"/>
                                <w:szCs w:val="44"/>
                              </w:rPr>
                              <w:t xml:space="preserve">Pacific Sub-regional </w:t>
                            </w:r>
                            <w:r w:rsidR="005B6744" w:rsidRPr="0001430D">
                              <w:rPr>
                                <w:rFonts w:ascii="Myriad Pro" w:hAnsi="Myriad Pro"/>
                                <w:b/>
                                <w:bCs/>
                                <w:color w:val="1F3864" w:themeColor="accent1" w:themeShade="80"/>
                                <w:sz w:val="44"/>
                                <w:szCs w:val="44"/>
                              </w:rPr>
                              <w:t>Training on Digital Technologies for Disaster Risk Management</w:t>
                            </w:r>
                          </w:p>
                          <w:p w14:paraId="44B7342D" w14:textId="77777777" w:rsidR="00EE5789" w:rsidRPr="005B6744" w:rsidRDefault="00EE5789" w:rsidP="00EE5789">
                            <w:pPr>
                              <w:rPr>
                                <w:rFonts w:ascii="Myriad Pro" w:hAnsi="Myriad Pro"/>
                                <w:sz w:val="8"/>
                                <w:szCs w:val="8"/>
                              </w:rPr>
                            </w:pPr>
                          </w:p>
                          <w:p w14:paraId="5D25F647" w14:textId="0930069B" w:rsidR="00EE5789" w:rsidRPr="005B6744" w:rsidRDefault="006A30D6" w:rsidP="005B6744">
                            <w:pPr>
                              <w:rPr>
                                <w:rFonts w:ascii="Myriad Pro" w:eastAsiaTheme="majorEastAsia" w:hAnsi="Myriad Pro" w:cstheme="majorBidi"/>
                                <w:i/>
                                <w:iCs/>
                                <w:color w:val="1F3864" w:themeColor="accent1" w:themeShade="80"/>
                                <w:sz w:val="32"/>
                                <w:szCs w:val="32"/>
                                <w:lang w:val="en-US"/>
                              </w:rPr>
                            </w:pPr>
                            <w:r>
                              <w:rPr>
                                <w:rFonts w:ascii="Myriad Pro" w:eastAsiaTheme="majorEastAsia" w:hAnsi="Myriad Pro" w:cstheme="majorBidi"/>
                                <w:i/>
                                <w:iCs/>
                                <w:color w:val="1F3864" w:themeColor="accent1" w:themeShade="80"/>
                                <w:sz w:val="32"/>
                                <w:szCs w:val="32"/>
                                <w:lang w:val="en-US"/>
                              </w:rPr>
                              <w:t>2-</w:t>
                            </w:r>
                            <w:r w:rsidR="0099119E">
                              <w:rPr>
                                <w:rFonts w:ascii="Myriad Pro" w:eastAsiaTheme="majorEastAsia" w:hAnsi="Myriad Pro" w:cstheme="majorBidi"/>
                                <w:i/>
                                <w:iCs/>
                                <w:color w:val="1F3864" w:themeColor="accent1" w:themeShade="80"/>
                                <w:sz w:val="32"/>
                                <w:szCs w:val="32"/>
                                <w:lang w:val="en-US"/>
                              </w:rPr>
                              <w:t>4</w:t>
                            </w:r>
                            <w:r>
                              <w:rPr>
                                <w:rFonts w:ascii="Myriad Pro" w:eastAsiaTheme="majorEastAsia" w:hAnsi="Myriad Pro" w:cstheme="majorBidi"/>
                                <w:i/>
                                <w:iCs/>
                                <w:color w:val="1F3864" w:themeColor="accent1" w:themeShade="80"/>
                                <w:sz w:val="32"/>
                                <w:szCs w:val="32"/>
                                <w:lang w:val="en-US"/>
                              </w:rPr>
                              <w:t xml:space="preserve"> </w:t>
                            </w:r>
                            <w:r w:rsidR="0099119E">
                              <w:rPr>
                                <w:rFonts w:ascii="Myriad Pro" w:eastAsiaTheme="majorEastAsia" w:hAnsi="Myriad Pro" w:cstheme="majorBidi"/>
                                <w:i/>
                                <w:iCs/>
                                <w:color w:val="1F3864" w:themeColor="accent1" w:themeShade="80"/>
                                <w:sz w:val="32"/>
                                <w:szCs w:val="32"/>
                                <w:lang w:val="en-US"/>
                              </w:rPr>
                              <w:t>December</w:t>
                            </w:r>
                            <w:r>
                              <w:rPr>
                                <w:rFonts w:ascii="Myriad Pro" w:eastAsiaTheme="majorEastAsia" w:hAnsi="Myriad Pro" w:cstheme="majorBidi"/>
                                <w:i/>
                                <w:iCs/>
                                <w:color w:val="1F3864" w:themeColor="accent1" w:themeShade="80"/>
                                <w:sz w:val="32"/>
                                <w:szCs w:val="32"/>
                                <w:lang w:val="en-US"/>
                              </w:rPr>
                              <w:t xml:space="preserve"> 2023</w:t>
                            </w:r>
                          </w:p>
                          <w:p w14:paraId="55D11B1B" w14:textId="77777777" w:rsidR="009B1251" w:rsidRDefault="009B12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65CF68" id="_x0000_t202" coordsize="21600,21600" o:spt="202" path="m,l,21600r21600,l21600,xe">
                <v:stroke joinstyle="miter"/>
                <v:path gradientshapeok="t" o:connecttype="rect"/>
              </v:shapetype>
              <v:shape id="Text Box 4" o:spid="_x0000_s1026" type="#_x0000_t202" style="position:absolute;margin-left:-1.35pt;margin-top:178.9pt;width:468.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" filled="f" stroked="f" strokeweight=".5pt">
                <v:textbox>
                  <w:txbxContent>
                    <w:p w14:paraId="1CF39EEB" w14:textId="577D2800" w:rsidR="005B6744" w:rsidRPr="0001430D" w:rsidRDefault="00642643" w:rsidP="005B6744">
                      <w:pPr>
                        <w:rPr>
                          <w:rFonts w:ascii="Myriad Pro" w:hAnsi="Myriad Pro"/>
                          <w:b/>
                          <w:bCs/>
                          <w:color w:val="1F3864" w:themeColor="accent1" w:themeShade="80"/>
                          <w:sz w:val="44"/>
                          <w:szCs w:val="44"/>
                        </w:rPr>
                      </w:pPr>
                      <w:r>
                        <w:rPr>
                          <w:rFonts w:ascii="Myriad Pro" w:hAnsi="Myriad Pro"/>
                          <w:b/>
                          <w:bCs/>
                          <w:color w:val="1F3864" w:themeColor="accent1" w:themeShade="80"/>
                          <w:sz w:val="44"/>
                          <w:szCs w:val="44"/>
                        </w:rPr>
                        <w:t xml:space="preserve">Pacific Sub-regional </w:t>
                      </w:r>
                      <w:r w:rsidR="005B6744" w:rsidRPr="0001430D">
                        <w:rPr>
                          <w:rFonts w:ascii="Myriad Pro" w:hAnsi="Myriad Pro"/>
                          <w:b/>
                          <w:bCs/>
                          <w:color w:val="1F3864" w:themeColor="accent1" w:themeShade="80"/>
                          <w:sz w:val="44"/>
                          <w:szCs w:val="44"/>
                        </w:rPr>
                        <w:t>Training on Digital Technologies for Disaster Risk Management</w:t>
                      </w:r>
                    </w:p>
                    <w:p w14:paraId="44B7342D" w14:textId="77777777" w:rsidR="00EE5789" w:rsidRPr="005B6744" w:rsidRDefault="00EE5789" w:rsidP="00EE5789">
                      <w:pPr>
                        <w:rPr>
                          <w:rFonts w:ascii="Myriad Pro" w:hAnsi="Myriad Pro"/>
                          <w:sz w:val="8"/>
                          <w:szCs w:val="8"/>
                        </w:rPr>
                      </w:pPr>
                    </w:p>
                    <w:p w14:paraId="5D25F647" w14:textId="0930069B" w:rsidR="00EE5789" w:rsidRPr="005B6744" w:rsidRDefault="006A30D6" w:rsidP="005B6744">
                      <w:pPr>
                        <w:rPr>
                          <w:rFonts w:ascii="Myriad Pro" w:eastAsiaTheme="majorEastAsia" w:hAnsi="Myriad Pro" w:cstheme="majorBidi"/>
                          <w:i/>
                          <w:iCs/>
                          <w:color w:val="1F3864" w:themeColor="accent1" w:themeShade="80"/>
                          <w:sz w:val="32"/>
                          <w:szCs w:val="32"/>
                          <w:lang w:val="en-US"/>
                        </w:rPr>
                      </w:pPr>
                      <w:r>
                        <w:rPr>
                          <w:rFonts w:ascii="Myriad Pro" w:eastAsiaTheme="majorEastAsia" w:hAnsi="Myriad Pro" w:cstheme="majorBidi"/>
                          <w:i/>
                          <w:iCs/>
                          <w:color w:val="1F3864" w:themeColor="accent1" w:themeShade="80"/>
                          <w:sz w:val="32"/>
                          <w:szCs w:val="32"/>
                          <w:lang w:val="en-US"/>
                        </w:rPr>
                        <w:t>2-</w:t>
                      </w:r>
                      <w:r w:rsidR="0099119E">
                        <w:rPr>
                          <w:rFonts w:ascii="Myriad Pro" w:eastAsiaTheme="majorEastAsia" w:hAnsi="Myriad Pro" w:cstheme="majorBidi"/>
                          <w:i/>
                          <w:iCs/>
                          <w:color w:val="1F3864" w:themeColor="accent1" w:themeShade="80"/>
                          <w:sz w:val="32"/>
                          <w:szCs w:val="32"/>
                          <w:lang w:val="en-US"/>
                        </w:rPr>
                        <w:t>4</w:t>
                      </w:r>
                      <w:r>
                        <w:rPr>
                          <w:rFonts w:ascii="Myriad Pro" w:eastAsiaTheme="majorEastAsia" w:hAnsi="Myriad Pro" w:cstheme="majorBidi"/>
                          <w:i/>
                          <w:iCs/>
                          <w:color w:val="1F3864" w:themeColor="accent1" w:themeShade="80"/>
                          <w:sz w:val="32"/>
                          <w:szCs w:val="32"/>
                          <w:lang w:val="en-US"/>
                        </w:rPr>
                        <w:t xml:space="preserve"> </w:t>
                      </w:r>
                      <w:r w:rsidR="0099119E">
                        <w:rPr>
                          <w:rFonts w:ascii="Myriad Pro" w:eastAsiaTheme="majorEastAsia" w:hAnsi="Myriad Pro" w:cstheme="majorBidi"/>
                          <w:i/>
                          <w:iCs/>
                          <w:color w:val="1F3864" w:themeColor="accent1" w:themeShade="80"/>
                          <w:sz w:val="32"/>
                          <w:szCs w:val="32"/>
                          <w:lang w:val="en-US"/>
                        </w:rPr>
                        <w:t>December</w:t>
                      </w:r>
                      <w:r>
                        <w:rPr>
                          <w:rFonts w:ascii="Myriad Pro" w:eastAsiaTheme="majorEastAsia" w:hAnsi="Myriad Pro" w:cstheme="majorBidi"/>
                          <w:i/>
                          <w:iCs/>
                          <w:color w:val="1F3864" w:themeColor="accent1" w:themeShade="80"/>
                          <w:sz w:val="32"/>
                          <w:szCs w:val="32"/>
                          <w:lang w:val="en-US"/>
                        </w:rPr>
                        <w:t xml:space="preserve"> 2023</w:t>
                      </w:r>
                    </w:p>
                    <w:p w14:paraId="55D11B1B" w14:textId="77777777" w:rsidR="009B1251" w:rsidRDefault="009B1251"/>
                  </w:txbxContent>
                </v:textbox>
                <w10:wrap anchory="page"/>
              </v:shape>
            </w:pict>
          </mc:Fallback>
        </mc:AlternateContent>
      </w:r>
    </w:p>
    <w:p w14:paraId="71EC3463" w14:textId="5463733A" w:rsidR="009E5422" w:rsidRDefault="009E5422" w:rsidP="00380C69">
      <w:pPr>
        <w:pStyle w:val="Heading1"/>
        <w:rPr>
          <w:rFonts w:ascii="Myriad Pro" w:hAnsi="Myriad Pro"/>
          <w:b/>
          <w:bCs/>
          <w:color w:val="2E74B5" w:themeColor="accent5" w:themeShade="BF"/>
          <w:sz w:val="24"/>
          <w:szCs w:val="24"/>
        </w:rPr>
      </w:pPr>
    </w:p>
    <w:p w14:paraId="476E1417" w14:textId="5453DE63" w:rsidR="009E5422" w:rsidRDefault="009E5422" w:rsidP="00380C69">
      <w:pPr>
        <w:pStyle w:val="Heading1"/>
        <w:rPr>
          <w:rFonts w:ascii="Myriad Pro" w:hAnsi="Myriad Pro"/>
          <w:b/>
          <w:bCs/>
          <w:color w:val="2E74B5" w:themeColor="accent5" w:themeShade="BF"/>
          <w:sz w:val="24"/>
          <w:szCs w:val="24"/>
        </w:rPr>
      </w:pPr>
    </w:p>
    <w:p w14:paraId="2265553C" w14:textId="77777777" w:rsidR="009E5422" w:rsidRDefault="009E5422" w:rsidP="00380C69">
      <w:pPr>
        <w:pStyle w:val="Heading1"/>
        <w:rPr>
          <w:rFonts w:ascii="Myriad Pro" w:hAnsi="Myriad Pro"/>
          <w:b/>
          <w:bCs/>
          <w:color w:val="2E74B5" w:themeColor="accent5" w:themeShade="BF"/>
          <w:sz w:val="24"/>
          <w:szCs w:val="24"/>
        </w:rPr>
      </w:pPr>
    </w:p>
    <w:p w14:paraId="65097820" w14:textId="2483992B" w:rsidR="00380C69" w:rsidRPr="00E47C07" w:rsidRDefault="00380C69" w:rsidP="00380C69">
      <w:pPr>
        <w:pStyle w:val="Heading1"/>
        <w:rPr>
          <w:rFonts w:ascii="Myriad Pro" w:hAnsi="Myriad Pro"/>
          <w:b/>
          <w:bCs/>
          <w:color w:val="2E74B5" w:themeColor="accent5" w:themeShade="BF"/>
          <w:sz w:val="24"/>
          <w:szCs w:val="24"/>
        </w:rPr>
      </w:pPr>
      <w:r w:rsidRPr="00E47C07">
        <w:rPr>
          <w:rFonts w:ascii="Myriad Pro" w:hAnsi="Myriad Pro"/>
          <w:b/>
          <w:bCs/>
          <w:color w:val="2E74B5" w:themeColor="accent5" w:themeShade="BF"/>
          <w:sz w:val="24"/>
          <w:szCs w:val="24"/>
        </w:rPr>
        <w:t>Background</w:t>
      </w:r>
    </w:p>
    <w:p w14:paraId="37524EA0" w14:textId="185C3598" w:rsidR="00380C69" w:rsidRPr="0001430D" w:rsidRDefault="00380C69" w:rsidP="00380C69">
      <w:pPr>
        <w:pStyle w:val="Heading1"/>
        <w:jc w:val="both"/>
        <w:rPr>
          <w:rFonts w:ascii="Myriad Pro" w:eastAsia="Times New Roman" w:hAnsi="Myriad Pro" w:cs="Open Sans"/>
          <w:color w:val="000000"/>
          <w:sz w:val="20"/>
          <w:szCs w:val="20"/>
          <w:lang w:val="en-PH"/>
        </w:rPr>
      </w:pPr>
      <w:r w:rsidRPr="0001430D">
        <w:rPr>
          <w:rFonts w:ascii="Myriad Pro" w:eastAsia="Times New Roman" w:hAnsi="Myriad Pro" w:cs="Open Sans"/>
          <w:color w:val="000000"/>
          <w:sz w:val="20"/>
          <w:szCs w:val="20"/>
          <w:lang w:val="en-PH"/>
        </w:rPr>
        <w:t xml:space="preserve">Asia and the Pacific </w:t>
      </w:r>
      <w:r w:rsidR="00F43A3A">
        <w:rPr>
          <w:rFonts w:ascii="Myriad Pro" w:eastAsia="Times New Roman" w:hAnsi="Myriad Pro" w:cs="Open Sans"/>
          <w:color w:val="000000"/>
          <w:sz w:val="20"/>
          <w:szCs w:val="20"/>
          <w:lang w:val="en-PH"/>
        </w:rPr>
        <w:t>are</w:t>
      </w:r>
      <w:r w:rsidRPr="0001430D">
        <w:rPr>
          <w:rFonts w:ascii="Myriad Pro" w:eastAsia="Times New Roman" w:hAnsi="Myriad Pro" w:cs="Open Sans"/>
          <w:color w:val="000000"/>
          <w:sz w:val="20"/>
          <w:szCs w:val="20"/>
          <w:lang w:val="en-PH"/>
        </w:rPr>
        <w:t xml:space="preserve"> among the world’s most disaster-impacted regions</w:t>
      </w:r>
      <w:r w:rsidR="00F43A3A">
        <w:rPr>
          <w:rFonts w:ascii="Myriad Pro" w:eastAsia="Times New Roman" w:hAnsi="Myriad Pro" w:cs="Open Sans"/>
          <w:color w:val="000000"/>
          <w:sz w:val="20"/>
          <w:szCs w:val="20"/>
          <w:lang w:val="en-PH"/>
        </w:rPr>
        <w:t>,</w:t>
      </w:r>
      <w:r w:rsidRPr="0001430D">
        <w:rPr>
          <w:rFonts w:ascii="Myriad Pro" w:eastAsia="Times New Roman" w:hAnsi="Myriad Pro" w:cs="Open Sans"/>
          <w:color w:val="000000"/>
          <w:sz w:val="20"/>
          <w:szCs w:val="20"/>
          <w:lang w:val="en-PH"/>
        </w:rPr>
        <w:t xml:space="preserve"> and the number of disasters caused by natural hazards in the region has increased drastically in recent years. According to UNDRR’s Global Assessment on Risk 2019, the risk is systemic</w:t>
      </w:r>
      <w:r w:rsidR="00F43A3A">
        <w:rPr>
          <w:rFonts w:ascii="Myriad Pro" w:eastAsia="Times New Roman" w:hAnsi="Myriad Pro" w:cs="Open Sans"/>
          <w:color w:val="000000"/>
          <w:sz w:val="20"/>
          <w:szCs w:val="20"/>
          <w:lang w:val="en-PH"/>
        </w:rPr>
        <w:t>,</w:t>
      </w:r>
      <w:r w:rsidRPr="0001430D">
        <w:rPr>
          <w:rFonts w:ascii="Myriad Pro" w:eastAsia="Times New Roman" w:hAnsi="Myriad Pro" w:cs="Open Sans"/>
          <w:color w:val="000000"/>
          <w:sz w:val="20"/>
          <w:szCs w:val="20"/>
          <w:lang w:val="en-PH"/>
        </w:rPr>
        <w:t xml:space="preserve"> and crises are cascading. Information and communication technologies</w:t>
      </w:r>
      <w:r w:rsidR="00E0029C">
        <w:rPr>
          <w:rFonts w:ascii="Myriad Pro" w:eastAsia="Times New Roman" w:hAnsi="Myriad Pro" w:cs="Open Sans"/>
          <w:color w:val="000000"/>
          <w:sz w:val="20"/>
          <w:szCs w:val="20"/>
          <w:lang w:val="en-PH"/>
        </w:rPr>
        <w:t xml:space="preserve"> </w:t>
      </w:r>
      <w:r w:rsidRPr="0001430D">
        <w:rPr>
          <w:rFonts w:ascii="Myriad Pro" w:eastAsia="Times New Roman" w:hAnsi="Myriad Pro" w:cs="Open Sans"/>
          <w:color w:val="000000"/>
          <w:sz w:val="20"/>
          <w:szCs w:val="20"/>
          <w:lang w:val="en-PH"/>
        </w:rPr>
        <w:t>have tremendous potential in disaster risk management due to</w:t>
      </w:r>
      <w:r>
        <w:rPr>
          <w:rFonts w:ascii="Myriad Pro" w:eastAsia="Times New Roman" w:hAnsi="Myriad Pro" w:cs="Open Sans"/>
          <w:color w:val="000000"/>
          <w:sz w:val="20"/>
          <w:szCs w:val="20"/>
          <w:lang w:val="en-PH"/>
        </w:rPr>
        <w:t xml:space="preserve"> their</w:t>
      </w:r>
      <w:r w:rsidR="00F62F2F">
        <w:rPr>
          <w:rFonts w:ascii="Myriad Pro" w:eastAsia="Times New Roman" w:hAnsi="Myriad Pro" w:cs="Open Sans"/>
          <w:color w:val="000000"/>
          <w:sz w:val="20"/>
          <w:szCs w:val="20"/>
          <w:lang w:val="en-PH"/>
        </w:rPr>
        <w:t xml:space="preserve"> </w:t>
      </w:r>
      <w:r w:rsidRPr="0001430D">
        <w:rPr>
          <w:rFonts w:ascii="Myriad Pro" w:eastAsia="Times New Roman" w:hAnsi="Myriad Pro" w:cs="Open Sans"/>
          <w:color w:val="000000"/>
          <w:sz w:val="20"/>
          <w:szCs w:val="20"/>
          <w:lang w:val="en-PH"/>
        </w:rPr>
        <w:t xml:space="preserve">ability to </w:t>
      </w:r>
      <w:proofErr w:type="gramStart"/>
      <w:r w:rsidRPr="0001430D">
        <w:rPr>
          <w:rFonts w:ascii="Myriad Pro" w:eastAsia="Times New Roman" w:hAnsi="Myriad Pro" w:cs="Open Sans"/>
          <w:color w:val="000000"/>
          <w:sz w:val="20"/>
          <w:szCs w:val="20"/>
          <w:lang w:val="en-PH"/>
        </w:rPr>
        <w:t>instantly and continuously facilitate the rapid flow of information</w:t>
      </w:r>
      <w:proofErr w:type="gramEnd"/>
      <w:r w:rsidRPr="0001430D">
        <w:rPr>
          <w:rFonts w:ascii="Myriad Pro" w:eastAsia="Times New Roman" w:hAnsi="Myriad Pro" w:cs="Open Sans"/>
          <w:color w:val="000000"/>
          <w:sz w:val="20"/>
          <w:szCs w:val="20"/>
          <w:lang w:val="en-PH"/>
        </w:rPr>
        <w:t xml:space="preserve"> in </w:t>
      </w:r>
      <w:r w:rsidR="00B37F19">
        <w:rPr>
          <w:rFonts w:ascii="Myriad Pro" w:eastAsia="Times New Roman" w:hAnsi="Myriad Pro" w:cs="Open Sans"/>
          <w:color w:val="000000"/>
          <w:sz w:val="20"/>
          <w:szCs w:val="20"/>
          <w:lang w:val="en-PH"/>
        </w:rPr>
        <w:t>real-time</w:t>
      </w:r>
      <w:r w:rsidRPr="0001430D">
        <w:rPr>
          <w:rFonts w:ascii="Myriad Pro" w:eastAsia="Times New Roman" w:hAnsi="Myriad Pro" w:cs="Open Sans"/>
          <w:color w:val="000000"/>
          <w:sz w:val="20"/>
          <w:szCs w:val="20"/>
          <w:lang w:val="en-PH"/>
        </w:rPr>
        <w:t>. The use of ICTs during all phases of disaster risk management presents substantial opportunities to reduce disaster risks, enhance resilience, and facilitate inclusive preparedness and response.</w:t>
      </w:r>
    </w:p>
    <w:p w14:paraId="508D6345" w14:textId="1D2913BB" w:rsidR="00380C69" w:rsidRDefault="00380C69" w:rsidP="00380C69">
      <w:pPr>
        <w:pStyle w:val="Heading1"/>
        <w:jc w:val="both"/>
        <w:rPr>
          <w:rFonts w:ascii="Myriad Pro" w:eastAsia="Times New Roman" w:hAnsi="Myriad Pro" w:cs="Open Sans"/>
          <w:color w:val="000000"/>
          <w:sz w:val="20"/>
          <w:szCs w:val="20"/>
          <w:lang w:val="en-PH"/>
        </w:rPr>
      </w:pPr>
      <w:r w:rsidRPr="0001430D">
        <w:rPr>
          <w:rFonts w:ascii="Myriad Pro" w:eastAsia="Times New Roman" w:hAnsi="Myriad Pro" w:cs="Open Sans"/>
          <w:color w:val="000000"/>
          <w:sz w:val="20"/>
          <w:szCs w:val="20"/>
          <w:lang w:val="en-PH"/>
        </w:rPr>
        <w:t xml:space="preserve">The full potential of ICTs, however, can only be realized if individuals and institutions have the </w:t>
      </w:r>
      <w:r w:rsidR="00F62F2F">
        <w:rPr>
          <w:rFonts w:ascii="Myriad Pro" w:eastAsia="Times New Roman" w:hAnsi="Myriad Pro" w:cs="Open Sans"/>
          <w:color w:val="000000"/>
          <w:sz w:val="20"/>
          <w:szCs w:val="20"/>
          <w:lang w:val="en-PH"/>
        </w:rPr>
        <w:t>capacity</w:t>
      </w:r>
      <w:r w:rsidRPr="0001430D">
        <w:rPr>
          <w:rFonts w:ascii="Myriad Pro" w:eastAsia="Times New Roman" w:hAnsi="Myriad Pro" w:cs="Open Sans"/>
          <w:color w:val="000000"/>
          <w:sz w:val="20"/>
          <w:szCs w:val="20"/>
          <w:lang w:val="en-PH"/>
        </w:rPr>
        <w:t xml:space="preserve"> to integrate and utilize </w:t>
      </w:r>
      <w:r w:rsidR="00F62F2F">
        <w:rPr>
          <w:rFonts w:ascii="Myriad Pro" w:eastAsia="Times New Roman" w:hAnsi="Myriad Pro" w:cs="Open Sans"/>
          <w:color w:val="000000"/>
          <w:sz w:val="20"/>
          <w:szCs w:val="20"/>
          <w:lang w:val="en-PH"/>
        </w:rPr>
        <w:t>them</w:t>
      </w:r>
      <w:r w:rsidRPr="0001430D">
        <w:rPr>
          <w:rFonts w:ascii="Myriad Pro" w:eastAsia="Times New Roman" w:hAnsi="Myriad Pro" w:cs="Open Sans"/>
          <w:color w:val="000000"/>
          <w:sz w:val="20"/>
          <w:szCs w:val="20"/>
          <w:lang w:val="en-PH"/>
        </w:rPr>
        <w:t xml:space="preserve"> appropriately. To address the need to build capacities in disaster risk management, APCICT/ESCAP has developed an Academy Module on “ICT for Disaster Risk Management” to equip the policymakers and civil servants at the national and local government levels with the essential knowledge and skills to understand the overall framework of disaster risk management and the practical use of ICTs in disaster mitigation and preventions, preparedness, </w:t>
      </w:r>
      <w:proofErr w:type="gramStart"/>
      <w:r w:rsidRPr="0001430D">
        <w:rPr>
          <w:rFonts w:ascii="Myriad Pro" w:eastAsia="Times New Roman" w:hAnsi="Myriad Pro" w:cs="Open Sans"/>
          <w:color w:val="000000"/>
          <w:sz w:val="20"/>
          <w:szCs w:val="20"/>
          <w:lang w:val="en-PH"/>
        </w:rPr>
        <w:t>response</w:t>
      </w:r>
      <w:proofErr w:type="gramEnd"/>
      <w:r w:rsidRPr="0001430D">
        <w:rPr>
          <w:rFonts w:ascii="Myriad Pro" w:eastAsia="Times New Roman" w:hAnsi="Myriad Pro" w:cs="Open Sans"/>
          <w:color w:val="000000"/>
          <w:sz w:val="20"/>
          <w:szCs w:val="20"/>
          <w:lang w:val="en-PH"/>
        </w:rPr>
        <w:t xml:space="preserve"> and recovery.  </w:t>
      </w:r>
    </w:p>
    <w:p w14:paraId="536D0E76" w14:textId="77777777" w:rsidR="002E3A9B" w:rsidRPr="00B37F19" w:rsidRDefault="002E3A9B" w:rsidP="002E3A9B">
      <w:pPr>
        <w:rPr>
          <w:rFonts w:ascii="Myriad Pro" w:eastAsia="Times New Roman" w:hAnsi="Myriad Pro" w:cs="Open Sans"/>
          <w:color w:val="000000"/>
          <w:sz w:val="20"/>
          <w:szCs w:val="20"/>
        </w:rPr>
      </w:pPr>
    </w:p>
    <w:p w14:paraId="7468B316" w14:textId="77777777" w:rsidR="00E0029C" w:rsidRDefault="002E3A9B" w:rsidP="00E0029C">
      <w:pPr>
        <w:rPr>
          <w:rFonts w:ascii="Myriad Pro" w:eastAsia="Times New Roman" w:hAnsi="Myriad Pro" w:cs="Open Sans"/>
          <w:color w:val="000000"/>
          <w:sz w:val="20"/>
          <w:szCs w:val="20"/>
        </w:rPr>
      </w:pPr>
      <w:proofErr w:type="gramStart"/>
      <w:r w:rsidRPr="00B37F19">
        <w:rPr>
          <w:rFonts w:ascii="Myriad Pro" w:eastAsia="Times New Roman" w:hAnsi="Myriad Pro" w:cs="Open Sans"/>
          <w:color w:val="000000"/>
          <w:sz w:val="20"/>
          <w:szCs w:val="20"/>
        </w:rPr>
        <w:t>In an effort to</w:t>
      </w:r>
      <w:proofErr w:type="gramEnd"/>
      <w:r w:rsidRPr="00B37F19">
        <w:rPr>
          <w:rFonts w:ascii="Myriad Pro" w:eastAsia="Times New Roman" w:hAnsi="Myriad Pro" w:cs="Open Sans"/>
          <w:color w:val="000000"/>
          <w:sz w:val="20"/>
          <w:szCs w:val="20"/>
        </w:rPr>
        <w:t xml:space="preserve"> strengthen the capacities of government officials from ministries and departments responsible for disaster risk management in the Pacific sub-region, APCICT/ESCAP in partnership with </w:t>
      </w:r>
      <w:r w:rsidR="00B37F19" w:rsidRPr="00B37F19">
        <w:rPr>
          <w:rFonts w:ascii="Myriad Pro" w:eastAsia="Times New Roman" w:hAnsi="Myriad Pro" w:cs="Open Sans"/>
          <w:color w:val="000000"/>
          <w:sz w:val="20"/>
          <w:szCs w:val="20"/>
        </w:rPr>
        <w:t xml:space="preserve">UNOSSA and in collaboration with the Geoinformatics Center/Asian Institute of Technology and ITC-University of Twente will conduct training from 2-4 December 2023.  </w:t>
      </w:r>
    </w:p>
    <w:p w14:paraId="18F44A50" w14:textId="77777777" w:rsidR="00E0029C" w:rsidRDefault="00E0029C" w:rsidP="00E0029C">
      <w:pPr>
        <w:rPr>
          <w:rFonts w:ascii="Myriad Pro" w:eastAsia="Times New Roman" w:hAnsi="Myriad Pro" w:cs="Open Sans"/>
          <w:color w:val="000000"/>
          <w:sz w:val="20"/>
          <w:szCs w:val="20"/>
        </w:rPr>
      </w:pPr>
    </w:p>
    <w:p w14:paraId="08FF4B64" w14:textId="77777777" w:rsidR="00E0029C" w:rsidRDefault="00E0029C" w:rsidP="00E0029C">
      <w:pPr>
        <w:rPr>
          <w:rFonts w:ascii="Myriad Pro" w:hAnsi="Myriad Pro"/>
          <w:b/>
          <w:bCs/>
          <w:color w:val="2E74B5" w:themeColor="accent5" w:themeShade="BF"/>
        </w:rPr>
      </w:pPr>
      <w:r>
        <w:rPr>
          <w:rFonts w:ascii="Myriad Pro" w:hAnsi="Myriad Pro"/>
          <w:b/>
          <w:bCs/>
          <w:color w:val="2E74B5" w:themeColor="accent5" w:themeShade="BF"/>
        </w:rPr>
        <w:t>O</w:t>
      </w:r>
      <w:r w:rsidR="00380C69" w:rsidRPr="00E47C07">
        <w:rPr>
          <w:rFonts w:ascii="Myriad Pro" w:hAnsi="Myriad Pro"/>
          <w:b/>
          <w:bCs/>
          <w:color w:val="2E74B5" w:themeColor="accent5" w:themeShade="BF"/>
        </w:rPr>
        <w:t>bjectives</w:t>
      </w:r>
    </w:p>
    <w:p w14:paraId="4FFE4B26" w14:textId="77777777" w:rsidR="00E0029C" w:rsidRDefault="00380C69" w:rsidP="00E0029C">
      <w:pPr>
        <w:rPr>
          <w:rFonts w:ascii="Myriad Pro" w:eastAsia="Times New Roman" w:hAnsi="Myriad Pro" w:cs="Open Sans"/>
          <w:color w:val="000000"/>
          <w:sz w:val="20"/>
          <w:szCs w:val="20"/>
        </w:rPr>
      </w:pPr>
      <w:r w:rsidRPr="0001430D">
        <w:rPr>
          <w:rFonts w:ascii="Myriad Pro" w:eastAsia="Times New Roman" w:hAnsi="Myriad Pro" w:cs="Open Sans"/>
          <w:color w:val="000000"/>
          <w:sz w:val="20"/>
          <w:szCs w:val="20"/>
        </w:rPr>
        <w:t>By the end of the training, participants will:</w:t>
      </w:r>
    </w:p>
    <w:p w14:paraId="356BCC82" w14:textId="77777777" w:rsidR="00E0029C" w:rsidRDefault="00E0029C" w:rsidP="00E0029C">
      <w:pPr>
        <w:rPr>
          <w:rFonts w:ascii="Myriad Pro" w:eastAsia="Times New Roman" w:hAnsi="Myriad Pro" w:cs="Open Sans"/>
          <w:color w:val="000000"/>
          <w:sz w:val="20"/>
          <w:szCs w:val="20"/>
        </w:rPr>
      </w:pPr>
    </w:p>
    <w:p w14:paraId="65682321" w14:textId="77777777" w:rsidR="00735DDD" w:rsidRDefault="00380C69" w:rsidP="00E0029C">
      <w:pPr>
        <w:pStyle w:val="ListParagraph"/>
        <w:numPr>
          <w:ilvl w:val="0"/>
          <w:numId w:val="2"/>
        </w:numPr>
        <w:rPr>
          <w:rFonts w:ascii="Myriad Pro" w:eastAsia="Times New Roman" w:hAnsi="Myriad Pro" w:cs="Open Sans"/>
          <w:color w:val="000000"/>
          <w:sz w:val="20"/>
          <w:szCs w:val="20"/>
        </w:rPr>
      </w:pPr>
      <w:r w:rsidRPr="00E0029C">
        <w:rPr>
          <w:rFonts w:ascii="Myriad Pro" w:eastAsia="Times New Roman" w:hAnsi="Myriad Pro" w:cs="Open Sans"/>
          <w:color w:val="000000"/>
          <w:sz w:val="20"/>
          <w:szCs w:val="20"/>
        </w:rPr>
        <w:t xml:space="preserve">Be familiar with DRM and its associated terminologies, including the linkages between the Sendai Framework for Disaster Risk Reduction and the Sustainable Development </w:t>
      </w:r>
      <w:proofErr w:type="gramStart"/>
      <w:r w:rsidRPr="00E0029C">
        <w:rPr>
          <w:rFonts w:ascii="Myriad Pro" w:eastAsia="Times New Roman" w:hAnsi="Myriad Pro" w:cs="Open Sans"/>
          <w:color w:val="000000"/>
          <w:sz w:val="20"/>
          <w:szCs w:val="20"/>
        </w:rPr>
        <w:t>Goals;</w:t>
      </w:r>
      <w:proofErr w:type="gramEnd"/>
    </w:p>
    <w:p w14:paraId="36E63C92" w14:textId="77777777" w:rsidR="00735DDD" w:rsidRDefault="00735DDD" w:rsidP="00735DDD">
      <w:pPr>
        <w:pStyle w:val="ListParagraph"/>
        <w:ind w:left="360"/>
        <w:rPr>
          <w:rFonts w:ascii="Myriad Pro" w:eastAsia="Times New Roman" w:hAnsi="Myriad Pro" w:cs="Open Sans"/>
          <w:color w:val="000000"/>
          <w:sz w:val="20"/>
          <w:szCs w:val="20"/>
        </w:rPr>
      </w:pPr>
    </w:p>
    <w:p w14:paraId="416E4F4C" w14:textId="338DE3C7" w:rsidR="00380C69" w:rsidRPr="00735DDD" w:rsidRDefault="00380C69" w:rsidP="00E0029C">
      <w:pPr>
        <w:pStyle w:val="ListParagraph"/>
        <w:numPr>
          <w:ilvl w:val="0"/>
          <w:numId w:val="2"/>
        </w:numPr>
        <w:rPr>
          <w:rFonts w:ascii="Myriad Pro" w:eastAsia="Times New Roman" w:hAnsi="Myriad Pro" w:cs="Open Sans"/>
          <w:color w:val="000000"/>
          <w:sz w:val="20"/>
          <w:szCs w:val="20"/>
        </w:rPr>
      </w:pPr>
      <w:r w:rsidRPr="00E0029C">
        <w:rPr>
          <w:rFonts w:ascii="Myriad Pro" w:eastAsia="Times New Roman" w:hAnsi="Myriad Pro" w:cs="Open Sans"/>
          <w:color w:val="000000"/>
          <w:sz w:val="20"/>
          <w:szCs w:val="20"/>
          <w:lang w:val="en-PH"/>
        </w:rPr>
        <w:t xml:space="preserve">Be able to identify the data necessary for DRM, such as remote sensing data, digital elevation data, thematic data and historical disaster </w:t>
      </w:r>
      <w:proofErr w:type="gramStart"/>
      <w:r w:rsidRPr="00E0029C">
        <w:rPr>
          <w:rFonts w:ascii="Myriad Pro" w:eastAsia="Times New Roman" w:hAnsi="Myriad Pro" w:cs="Open Sans"/>
          <w:color w:val="000000"/>
          <w:sz w:val="20"/>
          <w:szCs w:val="20"/>
          <w:lang w:val="en-PH"/>
        </w:rPr>
        <w:t>data;</w:t>
      </w:r>
      <w:proofErr w:type="gramEnd"/>
    </w:p>
    <w:p w14:paraId="3BAD737B" w14:textId="77777777" w:rsidR="00735DDD" w:rsidRPr="00735DDD" w:rsidRDefault="00735DDD" w:rsidP="00735DDD">
      <w:pPr>
        <w:pStyle w:val="ListParagraph"/>
        <w:rPr>
          <w:rFonts w:ascii="Myriad Pro" w:eastAsia="Times New Roman" w:hAnsi="Myriad Pro" w:cs="Open Sans"/>
          <w:color w:val="000000"/>
          <w:sz w:val="20"/>
          <w:szCs w:val="20"/>
        </w:rPr>
      </w:pPr>
    </w:p>
    <w:p w14:paraId="3FE4E9C8" w14:textId="3CB04ED3" w:rsidR="00380C69" w:rsidRPr="00735DDD" w:rsidRDefault="00380C69" w:rsidP="00735DDD">
      <w:pPr>
        <w:pStyle w:val="ListParagraph"/>
        <w:numPr>
          <w:ilvl w:val="0"/>
          <w:numId w:val="2"/>
        </w:numPr>
        <w:rPr>
          <w:rFonts w:ascii="Myriad Pro" w:eastAsia="Times New Roman" w:hAnsi="Myriad Pro" w:cs="Open Sans"/>
          <w:color w:val="000000"/>
          <w:sz w:val="20"/>
          <w:szCs w:val="20"/>
        </w:rPr>
      </w:pPr>
      <w:r w:rsidRPr="00735DDD">
        <w:rPr>
          <w:rFonts w:ascii="Myriad Pro" w:eastAsia="Times New Roman" w:hAnsi="Myriad Pro" w:cs="Open Sans"/>
          <w:color w:val="000000"/>
          <w:sz w:val="20"/>
          <w:szCs w:val="20"/>
        </w:rPr>
        <w:t xml:space="preserve">Understand how risk information can be used for selecting appropriate disaster risk mitigation and prevention measures at various levels and for making decisions by considering likely future risk </w:t>
      </w:r>
      <w:proofErr w:type="gramStart"/>
      <w:r w:rsidRPr="00735DDD">
        <w:rPr>
          <w:rFonts w:ascii="Myriad Pro" w:eastAsia="Times New Roman" w:hAnsi="Myriad Pro" w:cs="Open Sans"/>
          <w:color w:val="000000"/>
          <w:sz w:val="20"/>
          <w:szCs w:val="20"/>
        </w:rPr>
        <w:t>scenarios;</w:t>
      </w:r>
      <w:proofErr w:type="gramEnd"/>
    </w:p>
    <w:p w14:paraId="02F93063" w14:textId="77777777" w:rsidR="00735DDD" w:rsidRDefault="00735DDD" w:rsidP="00735DDD">
      <w:pPr>
        <w:pStyle w:val="Heading1"/>
        <w:ind w:left="360"/>
        <w:jc w:val="both"/>
        <w:rPr>
          <w:rFonts w:ascii="Myriad Pro" w:eastAsia="Times New Roman" w:hAnsi="Myriad Pro" w:cs="Open Sans"/>
          <w:color w:val="000000"/>
          <w:sz w:val="20"/>
          <w:szCs w:val="20"/>
          <w:lang w:val="en-PH"/>
        </w:rPr>
      </w:pPr>
    </w:p>
    <w:p w14:paraId="25A876F7" w14:textId="77777777" w:rsidR="00735DDD" w:rsidRDefault="00735DDD" w:rsidP="00735DDD"/>
    <w:p w14:paraId="58D056FE" w14:textId="77777777" w:rsidR="00735DDD" w:rsidRDefault="00735DDD" w:rsidP="00735DDD"/>
    <w:p w14:paraId="41C7E1EA" w14:textId="77777777" w:rsidR="00735DDD" w:rsidRDefault="00735DDD" w:rsidP="00735DDD"/>
    <w:p w14:paraId="2B3925B7" w14:textId="77777777" w:rsidR="00735DDD" w:rsidRDefault="00735DDD" w:rsidP="00735DDD"/>
    <w:p w14:paraId="2EAF5211" w14:textId="77777777" w:rsidR="00735DDD" w:rsidRPr="00735DDD" w:rsidRDefault="00735DDD" w:rsidP="00735DDD"/>
    <w:p w14:paraId="4BE968F5" w14:textId="48D087DE" w:rsidR="00380C69" w:rsidRPr="0001430D" w:rsidRDefault="00380C69" w:rsidP="00380C69">
      <w:pPr>
        <w:pStyle w:val="Heading1"/>
        <w:numPr>
          <w:ilvl w:val="0"/>
          <w:numId w:val="2"/>
        </w:numPr>
        <w:jc w:val="both"/>
        <w:rPr>
          <w:rFonts w:ascii="Myriad Pro" w:eastAsia="Times New Roman" w:hAnsi="Myriad Pro" w:cs="Open Sans"/>
          <w:color w:val="000000"/>
          <w:sz w:val="20"/>
          <w:szCs w:val="20"/>
          <w:lang w:val="en-PH"/>
        </w:rPr>
      </w:pPr>
      <w:r w:rsidRPr="0001430D">
        <w:rPr>
          <w:rFonts w:ascii="Myriad Pro" w:eastAsia="Times New Roman" w:hAnsi="Myriad Pro" w:cs="Open Sans"/>
          <w:color w:val="000000"/>
          <w:sz w:val="20"/>
          <w:szCs w:val="20"/>
          <w:lang w:val="en-PH"/>
        </w:rPr>
        <w:t xml:space="preserve">Be aware of the freely available satellite-based resources and products for emergency mapping, mobile apps for reporting disaster incidents, and robots for search and rescue </w:t>
      </w:r>
      <w:proofErr w:type="gramStart"/>
      <w:r w:rsidRPr="0001430D">
        <w:rPr>
          <w:rFonts w:ascii="Myriad Pro" w:eastAsia="Times New Roman" w:hAnsi="Myriad Pro" w:cs="Open Sans"/>
          <w:color w:val="000000"/>
          <w:sz w:val="20"/>
          <w:szCs w:val="20"/>
          <w:lang w:val="en-PH"/>
        </w:rPr>
        <w:t>operations;</w:t>
      </w:r>
      <w:proofErr w:type="gramEnd"/>
      <w:r w:rsidRPr="0001430D">
        <w:rPr>
          <w:rFonts w:ascii="Myriad Pro" w:eastAsia="Times New Roman" w:hAnsi="Myriad Pro" w:cs="Open Sans"/>
          <w:color w:val="000000"/>
          <w:sz w:val="20"/>
          <w:szCs w:val="20"/>
          <w:lang w:val="en-PH"/>
        </w:rPr>
        <w:t xml:space="preserve"> </w:t>
      </w:r>
    </w:p>
    <w:p w14:paraId="546C6DE6" w14:textId="2AD6F47B" w:rsidR="00380C69" w:rsidRPr="0001430D" w:rsidRDefault="00380C69" w:rsidP="00380C69">
      <w:pPr>
        <w:pStyle w:val="Heading1"/>
        <w:numPr>
          <w:ilvl w:val="0"/>
          <w:numId w:val="2"/>
        </w:numPr>
        <w:jc w:val="both"/>
        <w:rPr>
          <w:rFonts w:ascii="Myriad Pro" w:eastAsia="Times New Roman" w:hAnsi="Myriad Pro" w:cs="Open Sans"/>
          <w:color w:val="000000"/>
          <w:sz w:val="20"/>
          <w:szCs w:val="20"/>
          <w:lang w:val="en-PH"/>
        </w:rPr>
      </w:pPr>
      <w:r w:rsidRPr="0001430D">
        <w:rPr>
          <w:rFonts w:ascii="Myriad Pro" w:eastAsia="Times New Roman" w:hAnsi="Myriad Pro" w:cs="Open Sans"/>
          <w:color w:val="000000"/>
          <w:sz w:val="20"/>
          <w:szCs w:val="20"/>
          <w:lang w:val="en-PH"/>
        </w:rPr>
        <w:t xml:space="preserve">Know the ways in which ICTs can be used to support disaster recovery, including post-disaster building damage assessment and post-disaster recovery monitoring; </w:t>
      </w:r>
    </w:p>
    <w:p w14:paraId="5EC0E3CC" w14:textId="77777777" w:rsidR="00380C69" w:rsidRPr="0001430D" w:rsidRDefault="00380C69" w:rsidP="00380C69">
      <w:pPr>
        <w:pStyle w:val="Heading1"/>
        <w:numPr>
          <w:ilvl w:val="0"/>
          <w:numId w:val="2"/>
        </w:numPr>
        <w:jc w:val="both"/>
        <w:rPr>
          <w:rFonts w:ascii="Myriad Pro" w:eastAsia="Times New Roman" w:hAnsi="Myriad Pro" w:cs="Open Sans"/>
          <w:color w:val="000000"/>
          <w:sz w:val="20"/>
          <w:szCs w:val="20"/>
          <w:lang w:val="en-PH"/>
        </w:rPr>
      </w:pPr>
      <w:r w:rsidRPr="0001430D">
        <w:rPr>
          <w:rFonts w:ascii="Myriad Pro" w:eastAsia="Times New Roman" w:hAnsi="Myriad Pro" w:cs="Open Sans"/>
          <w:color w:val="000000"/>
          <w:sz w:val="20"/>
          <w:szCs w:val="20"/>
          <w:lang w:val="en-PH"/>
        </w:rPr>
        <w:t>Recognize the role of ICTs in addressing issues related to gender inequality in DRM</w:t>
      </w:r>
    </w:p>
    <w:p w14:paraId="28F001BF" w14:textId="77777777" w:rsidR="00380C69" w:rsidRPr="0001430D" w:rsidRDefault="00380C69" w:rsidP="00380C69">
      <w:pPr>
        <w:rPr>
          <w:sz w:val="20"/>
          <w:szCs w:val="20"/>
        </w:rPr>
      </w:pPr>
    </w:p>
    <w:p w14:paraId="1A7FC0CD" w14:textId="77777777" w:rsidR="00380C69" w:rsidRPr="00E47C07" w:rsidRDefault="00380C69" w:rsidP="00380C69">
      <w:pPr>
        <w:pStyle w:val="Heading1"/>
        <w:rPr>
          <w:rFonts w:ascii="Myriad Pro" w:hAnsi="Myriad Pro"/>
          <w:b/>
          <w:bCs/>
          <w:color w:val="2E74B5" w:themeColor="accent5" w:themeShade="BF"/>
          <w:sz w:val="24"/>
          <w:szCs w:val="24"/>
        </w:rPr>
      </w:pPr>
      <w:r w:rsidRPr="00E47C07">
        <w:rPr>
          <w:rFonts w:ascii="Myriad Pro" w:hAnsi="Myriad Pro"/>
          <w:b/>
          <w:bCs/>
          <w:color w:val="2E74B5" w:themeColor="accent5" w:themeShade="BF"/>
          <w:sz w:val="24"/>
          <w:szCs w:val="24"/>
        </w:rPr>
        <w:t>Resource Persons</w:t>
      </w:r>
    </w:p>
    <w:p w14:paraId="321425BB" w14:textId="77777777" w:rsidR="00380C69" w:rsidRPr="0001430D" w:rsidRDefault="00380C69" w:rsidP="00380C69">
      <w:pPr>
        <w:pStyle w:val="NormalWeb"/>
        <w:shd w:val="clear" w:color="auto" w:fill="FFFFFF"/>
        <w:spacing w:after="225"/>
        <w:rPr>
          <w:rFonts w:ascii="Myriad Pro" w:hAnsi="Myriad Pro" w:cs="Open Sans"/>
          <w:color w:val="000000"/>
          <w:sz w:val="20"/>
          <w:szCs w:val="20"/>
        </w:rPr>
      </w:pPr>
      <w:r w:rsidRPr="0001430D">
        <w:rPr>
          <w:rFonts w:ascii="Myriad Pro" w:hAnsi="Myriad Pro" w:cs="Open Sans"/>
          <w:color w:val="000000"/>
          <w:sz w:val="20"/>
          <w:szCs w:val="20"/>
        </w:rPr>
        <w:t>Prof. Cees van Westen, Department of Earth System Analysis (ITC), University of Twente</w:t>
      </w:r>
      <w:r w:rsidRPr="0001430D">
        <w:rPr>
          <w:rFonts w:ascii="Myriad Pro" w:hAnsi="Myriad Pro" w:cs="Open Sans"/>
          <w:color w:val="000000"/>
          <w:sz w:val="20"/>
          <w:szCs w:val="20"/>
        </w:rPr>
        <w:br/>
        <w:t xml:space="preserve">Dr. Manzul Hazarika, Director, Geoinformatics Center, Asian Institute of </w:t>
      </w:r>
      <w:r>
        <w:rPr>
          <w:rFonts w:ascii="Myriad Pro" w:hAnsi="Myriad Pro" w:cs="Open Sans"/>
          <w:color w:val="000000"/>
          <w:sz w:val="20"/>
          <w:szCs w:val="20"/>
        </w:rPr>
        <w:t>Technology</w:t>
      </w:r>
    </w:p>
    <w:p w14:paraId="49F845AF" w14:textId="77777777" w:rsidR="00380C69" w:rsidRPr="00E47C07" w:rsidRDefault="00380C69" w:rsidP="00380C69">
      <w:pPr>
        <w:pStyle w:val="Heading1"/>
        <w:rPr>
          <w:rFonts w:ascii="Myriad Pro" w:hAnsi="Myriad Pro"/>
          <w:b/>
          <w:bCs/>
          <w:color w:val="2E74B5" w:themeColor="accent5" w:themeShade="BF"/>
          <w:sz w:val="24"/>
          <w:szCs w:val="24"/>
        </w:rPr>
      </w:pPr>
      <w:r w:rsidRPr="00E47C07">
        <w:rPr>
          <w:rFonts w:ascii="Myriad Pro" w:hAnsi="Myriad Pro"/>
          <w:b/>
          <w:bCs/>
          <w:color w:val="2E74B5" w:themeColor="accent5" w:themeShade="BF"/>
          <w:sz w:val="24"/>
          <w:szCs w:val="24"/>
        </w:rPr>
        <w:t>Participants’ profiles</w:t>
      </w:r>
    </w:p>
    <w:p w14:paraId="549620BE" w14:textId="77777777" w:rsidR="00380C69" w:rsidRPr="0001430D" w:rsidRDefault="00380C69" w:rsidP="00380C69">
      <w:pPr>
        <w:rPr>
          <w:rFonts w:ascii="Myriad Pro" w:hAnsi="Myriad Pro"/>
          <w:sz w:val="20"/>
          <w:szCs w:val="20"/>
          <w:lang w:val="en-US"/>
        </w:rPr>
      </w:pPr>
    </w:p>
    <w:p w14:paraId="1E72EE85" w14:textId="7E642772" w:rsidR="00380C69" w:rsidRPr="0001430D" w:rsidRDefault="00380C69" w:rsidP="00380C69">
      <w:pPr>
        <w:pStyle w:val="NormalWeb"/>
        <w:shd w:val="clear" w:color="auto" w:fill="FFFFFF"/>
        <w:spacing w:before="0" w:beforeAutospacing="0" w:after="225" w:afterAutospacing="0"/>
        <w:jc w:val="both"/>
        <w:rPr>
          <w:rFonts w:ascii="Myriad Pro" w:hAnsi="Myriad Pro" w:cs="Open Sans"/>
          <w:color w:val="000000"/>
          <w:sz w:val="20"/>
          <w:szCs w:val="20"/>
        </w:rPr>
      </w:pPr>
      <w:r w:rsidRPr="00E75DB0">
        <w:rPr>
          <w:rFonts w:ascii="Myriad Pro" w:hAnsi="Myriad Pro" w:cs="Open Sans"/>
          <w:color w:val="000000"/>
          <w:sz w:val="20"/>
          <w:szCs w:val="20"/>
        </w:rPr>
        <w:t xml:space="preserve">The </w:t>
      </w:r>
      <w:r w:rsidR="0011648A">
        <w:rPr>
          <w:rFonts w:ascii="Myriad Pro" w:hAnsi="Myriad Pro" w:cs="Open Sans"/>
          <w:color w:val="000000"/>
          <w:sz w:val="20"/>
          <w:szCs w:val="20"/>
        </w:rPr>
        <w:t>t</w:t>
      </w:r>
      <w:r w:rsidRPr="00E75DB0">
        <w:rPr>
          <w:rFonts w:ascii="Myriad Pro" w:hAnsi="Myriad Pro" w:cs="Open Sans"/>
          <w:color w:val="000000"/>
          <w:sz w:val="20"/>
          <w:szCs w:val="20"/>
        </w:rPr>
        <w:t xml:space="preserve">raining is open </w:t>
      </w:r>
      <w:r w:rsidR="00D72517">
        <w:rPr>
          <w:rFonts w:ascii="Myriad Pro" w:hAnsi="Myriad Pro" w:cs="Open Sans"/>
          <w:color w:val="000000"/>
          <w:sz w:val="20"/>
          <w:szCs w:val="20"/>
        </w:rPr>
        <w:t>to participants from the Pacific Island countries</w:t>
      </w:r>
      <w:r w:rsidR="00E75DB0" w:rsidRPr="00E75DB0">
        <w:rPr>
          <w:rFonts w:ascii="Myriad Pro" w:hAnsi="Myriad Pro" w:cs="Open Sans"/>
          <w:color w:val="000000"/>
          <w:sz w:val="20"/>
          <w:szCs w:val="20"/>
        </w:rPr>
        <w:t>.</w:t>
      </w:r>
    </w:p>
    <w:p w14:paraId="740295DF" w14:textId="77777777" w:rsidR="00E36F46" w:rsidRPr="00E47C07" w:rsidRDefault="00380C69" w:rsidP="00380C69">
      <w:pPr>
        <w:pStyle w:val="Heading1"/>
        <w:rPr>
          <w:rFonts w:ascii="Myriad Pro" w:hAnsi="Myriad Pro"/>
          <w:b/>
          <w:bCs/>
          <w:color w:val="2E74B5" w:themeColor="accent5" w:themeShade="BF"/>
          <w:sz w:val="24"/>
          <w:szCs w:val="24"/>
        </w:rPr>
      </w:pPr>
      <w:r w:rsidRPr="00E47C07">
        <w:rPr>
          <w:rFonts w:ascii="Myriad Pro" w:hAnsi="Myriad Pro"/>
          <w:b/>
          <w:bCs/>
          <w:color w:val="2E74B5" w:themeColor="accent5" w:themeShade="BF"/>
          <w:sz w:val="24"/>
          <w:szCs w:val="24"/>
        </w:rPr>
        <w:t>Modality</w:t>
      </w:r>
    </w:p>
    <w:p w14:paraId="235167BD" w14:textId="5E5E319C" w:rsidR="00380C69" w:rsidRDefault="00E36F46" w:rsidP="00380C69">
      <w:pPr>
        <w:pStyle w:val="Heading1"/>
        <w:rPr>
          <w:rFonts w:ascii="Myriad Pro" w:eastAsia="Times New Roman" w:hAnsi="Myriad Pro" w:cs="Open Sans"/>
          <w:color w:val="000000"/>
          <w:sz w:val="20"/>
          <w:szCs w:val="20"/>
          <w:lang w:val="en-PH"/>
        </w:rPr>
      </w:pPr>
      <w:r>
        <w:rPr>
          <w:rFonts w:ascii="Myriad Pro" w:eastAsia="Times New Roman" w:hAnsi="Myriad Pro" w:cs="Open Sans"/>
          <w:color w:val="000000"/>
          <w:sz w:val="20"/>
          <w:szCs w:val="20"/>
          <w:lang w:val="en-PH"/>
        </w:rPr>
        <w:t>T</w:t>
      </w:r>
      <w:r w:rsidR="00380C69" w:rsidRPr="0001430D">
        <w:rPr>
          <w:rFonts w:ascii="Myriad Pro" w:eastAsia="Times New Roman" w:hAnsi="Myriad Pro" w:cs="Open Sans"/>
          <w:color w:val="000000"/>
          <w:sz w:val="20"/>
          <w:szCs w:val="20"/>
          <w:lang w:val="en-PH"/>
        </w:rPr>
        <w:t xml:space="preserve">he training materials will be stored in the CANVAS platform.  </w:t>
      </w:r>
    </w:p>
    <w:p w14:paraId="05057629" w14:textId="77777777" w:rsidR="00380C69" w:rsidRPr="00E47C07" w:rsidRDefault="00380C69" w:rsidP="00380C69">
      <w:pPr>
        <w:pStyle w:val="Heading1"/>
        <w:rPr>
          <w:rFonts w:ascii="Myriad Pro" w:hAnsi="Myriad Pro"/>
          <w:b/>
          <w:bCs/>
          <w:color w:val="2E74B5" w:themeColor="accent5" w:themeShade="BF"/>
          <w:sz w:val="24"/>
          <w:szCs w:val="24"/>
        </w:rPr>
      </w:pPr>
      <w:r w:rsidRPr="00E47C07">
        <w:rPr>
          <w:rFonts w:ascii="Myriad Pro" w:hAnsi="Myriad Pro"/>
          <w:b/>
          <w:bCs/>
          <w:color w:val="2E74B5" w:themeColor="accent5" w:themeShade="BF"/>
          <w:sz w:val="24"/>
          <w:szCs w:val="24"/>
        </w:rPr>
        <w:t>Certification</w:t>
      </w:r>
    </w:p>
    <w:p w14:paraId="043F39C2" w14:textId="77777777" w:rsidR="00E47C07" w:rsidRDefault="00E47C07" w:rsidP="00380C69">
      <w:pPr>
        <w:rPr>
          <w:rFonts w:ascii="Myriad Pro" w:eastAsia="Times New Roman" w:hAnsi="Myriad Pro" w:cs="Open Sans"/>
          <w:color w:val="000000"/>
          <w:sz w:val="20"/>
          <w:szCs w:val="20"/>
        </w:rPr>
      </w:pPr>
    </w:p>
    <w:p w14:paraId="402BEF07" w14:textId="749FCE63" w:rsidR="00380C69" w:rsidRDefault="00380C69" w:rsidP="00380C69">
      <w:pPr>
        <w:rPr>
          <w:rFonts w:ascii="Myriad Pro" w:eastAsia="Times New Roman" w:hAnsi="Myriad Pro" w:cs="Open Sans"/>
          <w:color w:val="000000"/>
          <w:sz w:val="20"/>
          <w:szCs w:val="20"/>
        </w:rPr>
      </w:pPr>
      <w:r w:rsidRPr="0001430D">
        <w:rPr>
          <w:rFonts w:ascii="Myriad Pro" w:eastAsia="Times New Roman" w:hAnsi="Myriad Pro" w:cs="Open Sans"/>
          <w:color w:val="000000"/>
          <w:sz w:val="20"/>
          <w:szCs w:val="20"/>
        </w:rPr>
        <w:t xml:space="preserve">A certification of completion will be issued to participants who </w:t>
      </w:r>
      <w:r w:rsidR="00F43A3A">
        <w:rPr>
          <w:rFonts w:ascii="Myriad Pro" w:eastAsia="Times New Roman" w:hAnsi="Myriad Pro" w:cs="Open Sans"/>
          <w:color w:val="000000"/>
          <w:sz w:val="20"/>
          <w:szCs w:val="20"/>
        </w:rPr>
        <w:t>meet</w:t>
      </w:r>
      <w:r w:rsidRPr="0001430D">
        <w:rPr>
          <w:rFonts w:ascii="Myriad Pro" w:eastAsia="Times New Roman" w:hAnsi="Myriad Pro" w:cs="Open Sans"/>
          <w:color w:val="000000"/>
          <w:sz w:val="20"/>
          <w:szCs w:val="20"/>
        </w:rPr>
        <w:t xml:space="preserve"> the evaluation criteria.</w:t>
      </w:r>
    </w:p>
    <w:p w14:paraId="045BFEF2" w14:textId="77777777" w:rsidR="00E36F46" w:rsidRDefault="00E36F46" w:rsidP="00380C69">
      <w:pPr>
        <w:rPr>
          <w:rFonts w:ascii="Myriad Pro" w:eastAsia="Times New Roman" w:hAnsi="Myriad Pro" w:cs="Open Sans"/>
          <w:color w:val="000000"/>
          <w:sz w:val="20"/>
          <w:szCs w:val="20"/>
        </w:rPr>
      </w:pPr>
    </w:p>
    <w:p w14:paraId="28C53C96" w14:textId="77777777" w:rsidR="00E36F46" w:rsidRPr="00E47C07" w:rsidRDefault="00E36F46" w:rsidP="00E36F46">
      <w:pPr>
        <w:rPr>
          <w:rFonts w:ascii="Myriad Pro" w:eastAsiaTheme="majorEastAsia" w:hAnsi="Myriad Pro" w:cstheme="majorBidi"/>
          <w:b/>
          <w:bCs/>
          <w:color w:val="2E74B5" w:themeColor="accent5" w:themeShade="BF"/>
          <w:lang w:val="en-US"/>
        </w:rPr>
      </w:pPr>
      <w:r w:rsidRPr="00E47C07">
        <w:rPr>
          <w:rFonts w:ascii="Myriad Pro" w:eastAsiaTheme="majorEastAsia" w:hAnsi="Myriad Pro" w:cstheme="majorBidi"/>
          <w:b/>
          <w:bCs/>
          <w:color w:val="2E74B5" w:themeColor="accent5" w:themeShade="BF"/>
          <w:lang w:val="en-US"/>
        </w:rPr>
        <w:t>For information, please contact:</w:t>
      </w:r>
    </w:p>
    <w:p w14:paraId="31B22115" w14:textId="089782C0" w:rsidR="00E36F46" w:rsidRDefault="00E36F46" w:rsidP="00E36F46">
      <w:pPr>
        <w:rPr>
          <w:rFonts w:ascii="Myriad Pro" w:eastAsia="Times New Roman" w:hAnsi="Myriad Pro" w:cs="Open Sans"/>
          <w:color w:val="000000"/>
          <w:sz w:val="20"/>
          <w:szCs w:val="20"/>
        </w:rPr>
      </w:pPr>
      <w:r w:rsidRPr="00E36F46">
        <w:rPr>
          <w:rFonts w:ascii="Myriad Pro" w:eastAsia="Times New Roman" w:hAnsi="Myriad Pro" w:cs="Open Sans"/>
          <w:color w:val="000000"/>
          <w:sz w:val="20"/>
          <w:szCs w:val="20"/>
        </w:rPr>
        <w:t xml:space="preserve">Ms. Nuankae Wongthawatchai, Programme Officer, APCICT/ESCAP, </w:t>
      </w:r>
      <w:hyperlink r:id="rId15" w:history="1">
        <w:r w:rsidR="009E3E8D" w:rsidRPr="00776CC2">
          <w:rPr>
            <w:rStyle w:val="Hyperlink"/>
            <w:rFonts w:ascii="Myriad Pro" w:eastAsia="Times New Roman" w:hAnsi="Myriad Pro" w:cs="Open Sans"/>
            <w:sz w:val="20"/>
            <w:szCs w:val="20"/>
          </w:rPr>
          <w:t>wongthawatchai@un.org</w:t>
        </w:r>
      </w:hyperlink>
      <w:r w:rsidRPr="00E36F46">
        <w:rPr>
          <w:rFonts w:ascii="Myriad Pro" w:eastAsia="Times New Roman" w:hAnsi="Myriad Pro" w:cs="Open Sans"/>
          <w:color w:val="000000"/>
          <w:sz w:val="20"/>
          <w:szCs w:val="20"/>
        </w:rPr>
        <w:t xml:space="preserve"> </w:t>
      </w:r>
    </w:p>
    <w:p w14:paraId="399493A8" w14:textId="6F795DB2" w:rsidR="00D72517" w:rsidRDefault="00D72517">
      <w:pPr>
        <w:rPr>
          <w:rFonts w:ascii="Myriad Pro" w:eastAsia="Times New Roman" w:hAnsi="Myriad Pro" w:cs="Open Sans"/>
          <w:color w:val="000000"/>
          <w:sz w:val="20"/>
          <w:szCs w:val="20"/>
        </w:rPr>
      </w:pPr>
      <w:r>
        <w:rPr>
          <w:rFonts w:ascii="Myriad Pro" w:eastAsia="Times New Roman" w:hAnsi="Myriad Pro" w:cs="Open Sans"/>
          <w:color w:val="000000"/>
          <w:sz w:val="20"/>
          <w:szCs w:val="20"/>
        </w:rPr>
        <w:br w:type="page"/>
      </w:r>
    </w:p>
    <w:p w14:paraId="1E0C7AF7" w14:textId="77777777" w:rsidR="009E3E8D" w:rsidRDefault="009E3E8D" w:rsidP="00BB140F">
      <w:pPr>
        <w:rPr>
          <w:rFonts w:ascii="Myriad Pro" w:eastAsia="Times New Roman" w:hAnsi="Myriad Pro" w:cs="Open Sans"/>
          <w:color w:val="000000"/>
          <w:sz w:val="20"/>
          <w:szCs w:val="20"/>
        </w:rPr>
      </w:pPr>
    </w:p>
    <w:p w14:paraId="2F503E5A" w14:textId="77777777" w:rsidR="009E3E8D" w:rsidRDefault="009E3E8D" w:rsidP="00BB140F">
      <w:pPr>
        <w:rPr>
          <w:rFonts w:ascii="Myriad Pro" w:eastAsia="Times New Roman" w:hAnsi="Myriad Pro" w:cs="Open Sans"/>
          <w:color w:val="000000"/>
          <w:sz w:val="20"/>
          <w:szCs w:val="20"/>
        </w:rPr>
      </w:pPr>
    </w:p>
    <w:p w14:paraId="5D41E3C5" w14:textId="77777777" w:rsidR="00687234" w:rsidRPr="004D7D8C" w:rsidRDefault="00687234" w:rsidP="00687234">
      <w:pPr>
        <w:shd w:val="clear" w:color="auto" w:fill="FFFFFF" w:themeFill="background1"/>
        <w:spacing w:line="276" w:lineRule="auto"/>
        <w:jc w:val="center"/>
        <w:outlineLvl w:val="0"/>
        <w:rPr>
          <w:rFonts w:ascii="Book Antiqua" w:eastAsia="Arial" w:hAnsi="Book Antiqua" w:cstheme="minorHAnsi"/>
          <w:b/>
          <w:bCs/>
          <w:color w:val="222222"/>
          <w:sz w:val="28"/>
          <w:szCs w:val="28"/>
        </w:rPr>
      </w:pPr>
      <w:r w:rsidRPr="004D7D8C">
        <w:rPr>
          <w:rFonts w:ascii="Book Antiqua" w:eastAsia="Arial" w:hAnsi="Book Antiqua" w:cstheme="minorHAnsi"/>
          <w:b/>
          <w:bCs/>
          <w:color w:val="222222"/>
          <w:sz w:val="28"/>
          <w:szCs w:val="28"/>
        </w:rPr>
        <w:t xml:space="preserve">Tentative Programme </w:t>
      </w:r>
    </w:p>
    <w:p w14:paraId="43CBF6A0" w14:textId="77777777" w:rsidR="00687234" w:rsidRPr="004D7D8C" w:rsidRDefault="00687234" w:rsidP="00687234">
      <w:pPr>
        <w:shd w:val="clear" w:color="auto" w:fill="FFFFFF"/>
        <w:spacing w:line="276" w:lineRule="auto"/>
        <w:jc w:val="center"/>
        <w:outlineLvl w:val="0"/>
        <w:rPr>
          <w:rFonts w:ascii="Book Antiqua" w:eastAsia="Arial" w:hAnsi="Book Antiqua" w:cs="Arial"/>
          <w:b/>
          <w:bCs/>
          <w:color w:val="222222"/>
        </w:rPr>
      </w:pPr>
    </w:p>
    <w:tbl>
      <w:tblPr>
        <w:tblW w:w="9776" w:type="dxa"/>
        <w:tblCellMar>
          <w:left w:w="10" w:type="dxa"/>
          <w:right w:w="10" w:type="dxa"/>
        </w:tblCellMar>
        <w:tblLook w:val="04A0" w:firstRow="1" w:lastRow="0" w:firstColumn="1" w:lastColumn="0" w:noHBand="0" w:noVBand="1"/>
      </w:tblPr>
      <w:tblGrid>
        <w:gridCol w:w="1980"/>
        <w:gridCol w:w="7796"/>
      </w:tblGrid>
      <w:tr w:rsidR="00687234" w:rsidRPr="004D7D8C" w14:paraId="48088984" w14:textId="77777777" w:rsidTr="000D395F">
        <w:trPr>
          <w:trHeight w:val="436"/>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hideMark/>
          </w:tcPr>
          <w:p w14:paraId="02C12DD9" w14:textId="31BDA0EE" w:rsidR="00687234" w:rsidRPr="004D7D8C" w:rsidRDefault="00687234" w:rsidP="00F43A3A">
            <w:pPr>
              <w:spacing w:line="276" w:lineRule="auto"/>
              <w:ind w:right="-110"/>
              <w:jc w:val="center"/>
              <w:rPr>
                <w:rFonts w:ascii="Book Antiqua" w:hAnsi="Book Antiqua" w:cs="Arial"/>
                <w:b/>
                <w:bCs/>
                <w:sz w:val="22"/>
                <w:szCs w:val="22"/>
                <w:lang w:val="en-GB"/>
              </w:rPr>
            </w:pPr>
            <w:r w:rsidRPr="004D7D8C">
              <w:rPr>
                <w:rFonts w:ascii="Book Antiqua" w:hAnsi="Book Antiqua" w:cs="Arial"/>
                <w:b/>
                <w:bCs/>
                <w:sz w:val="22"/>
                <w:szCs w:val="22"/>
                <w:lang w:val="en-GB"/>
              </w:rPr>
              <w:t>DAY</w:t>
            </w:r>
            <w:r>
              <w:rPr>
                <w:rFonts w:ascii="Book Antiqua" w:hAnsi="Book Antiqua" w:cs="Arial"/>
                <w:b/>
                <w:bCs/>
                <w:sz w:val="22"/>
                <w:szCs w:val="22"/>
                <w:lang w:val="en-GB"/>
              </w:rPr>
              <w:t>-</w:t>
            </w:r>
            <w:r w:rsidRPr="004D7D8C">
              <w:rPr>
                <w:rFonts w:ascii="Book Antiqua" w:hAnsi="Book Antiqua" w:cs="Arial"/>
                <w:b/>
                <w:bCs/>
                <w:sz w:val="22"/>
                <w:szCs w:val="22"/>
                <w:lang w:val="en-GB"/>
              </w:rPr>
              <w:t>1</w:t>
            </w:r>
          </w:p>
        </w:tc>
      </w:tr>
      <w:tr w:rsidR="00687234" w:rsidRPr="004D7D8C" w14:paraId="28433741" w14:textId="77777777" w:rsidTr="000D395F">
        <w:trPr>
          <w:trHeight w:val="436"/>
        </w:trPr>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9062D4" w14:textId="66828173" w:rsidR="00687234" w:rsidRPr="00542D4B" w:rsidRDefault="00687234" w:rsidP="000D395F">
            <w:pPr>
              <w:spacing w:line="276" w:lineRule="auto"/>
              <w:ind w:left="-113" w:right="-107"/>
              <w:jc w:val="center"/>
              <w:rPr>
                <w:rFonts w:ascii="Book Antiqua" w:hAnsi="Book Antiqua" w:cs="Arial"/>
                <w:b/>
                <w:bCs/>
                <w:sz w:val="22"/>
                <w:szCs w:val="22"/>
                <w:lang w:val="en-GB"/>
              </w:rPr>
            </w:pPr>
            <w:r w:rsidRPr="00542D4B">
              <w:rPr>
                <w:rFonts w:ascii="Book Antiqua" w:hAnsi="Book Antiqua" w:cs="Arial"/>
                <w:b/>
                <w:bCs/>
                <w:sz w:val="22"/>
                <w:szCs w:val="22"/>
                <w:lang w:val="en-GB"/>
              </w:rPr>
              <w:t>9:</w:t>
            </w:r>
            <w:r w:rsidR="00DE244C">
              <w:rPr>
                <w:rFonts w:ascii="Book Antiqua" w:hAnsi="Book Antiqua" w:cs="Arial"/>
                <w:b/>
                <w:bCs/>
                <w:sz w:val="22"/>
                <w:szCs w:val="22"/>
                <w:lang w:val="en-GB"/>
              </w:rPr>
              <w:t>0</w:t>
            </w:r>
            <w:r w:rsidRPr="00542D4B">
              <w:rPr>
                <w:rFonts w:ascii="Book Antiqua" w:hAnsi="Book Antiqua" w:cs="Arial"/>
                <w:b/>
                <w:bCs/>
                <w:sz w:val="22"/>
                <w:szCs w:val="22"/>
                <w:lang w:val="en-GB"/>
              </w:rPr>
              <w:t>0-</w:t>
            </w:r>
            <w:r w:rsidR="00DE244C">
              <w:rPr>
                <w:rFonts w:ascii="Book Antiqua" w:hAnsi="Book Antiqua" w:cs="Arial"/>
                <w:b/>
                <w:bCs/>
                <w:sz w:val="22"/>
                <w:szCs w:val="22"/>
                <w:lang w:val="en-GB"/>
              </w:rPr>
              <w:t>09</w:t>
            </w:r>
            <w:r w:rsidRPr="00542D4B">
              <w:rPr>
                <w:rFonts w:ascii="Book Antiqua" w:hAnsi="Book Antiqua" w:cs="Arial"/>
                <w:b/>
                <w:bCs/>
                <w:sz w:val="22"/>
                <w:szCs w:val="22"/>
                <w:lang w:val="en-GB"/>
              </w:rPr>
              <w:t>:</w:t>
            </w:r>
            <w:r w:rsidR="00DE244C">
              <w:rPr>
                <w:rFonts w:ascii="Book Antiqua" w:hAnsi="Book Antiqua" w:cs="Arial"/>
                <w:b/>
                <w:bCs/>
                <w:sz w:val="22"/>
                <w:szCs w:val="22"/>
                <w:lang w:val="en-GB"/>
              </w:rPr>
              <w:t>3</w:t>
            </w:r>
            <w:r w:rsidRPr="00542D4B">
              <w:rPr>
                <w:rFonts w:ascii="Book Antiqua" w:hAnsi="Book Antiqua" w:cs="Arial"/>
                <w:b/>
                <w:bCs/>
                <w:sz w:val="22"/>
                <w:szCs w:val="22"/>
                <w:lang w:val="en-GB"/>
              </w:rPr>
              <w:t>0</w:t>
            </w:r>
          </w:p>
          <w:p w14:paraId="602C0946" w14:textId="77777777" w:rsidR="00687234" w:rsidRPr="00542D4B" w:rsidRDefault="00687234" w:rsidP="000D395F">
            <w:pPr>
              <w:spacing w:line="276" w:lineRule="auto"/>
              <w:ind w:left="-113" w:right="-107"/>
              <w:jc w:val="center"/>
              <w:rPr>
                <w:rFonts w:ascii="Book Antiqua" w:hAnsi="Book Antiqua" w:cs="Arial"/>
                <w:b/>
                <w:bCs/>
                <w:sz w:val="22"/>
                <w:szCs w:val="22"/>
                <w:lang w:val="en-GB"/>
              </w:rPr>
            </w:pPr>
            <w:r w:rsidRPr="00542D4B">
              <w:rPr>
                <w:rFonts w:ascii="Book Antiqua" w:hAnsi="Book Antiqua" w:cs="Arial"/>
                <w:b/>
                <w:bCs/>
                <w:sz w:val="22"/>
                <w:szCs w:val="22"/>
                <w:lang w:val="en-GB"/>
              </w:rPr>
              <w:t>(</w:t>
            </w:r>
            <w:r>
              <w:rPr>
                <w:rFonts w:ascii="Book Antiqua" w:hAnsi="Book Antiqua" w:cs="Arial"/>
                <w:b/>
                <w:bCs/>
                <w:sz w:val="22"/>
                <w:szCs w:val="22"/>
                <w:lang w:val="en-GB"/>
              </w:rPr>
              <w:t>3</w:t>
            </w:r>
            <w:r w:rsidRPr="00542D4B">
              <w:rPr>
                <w:rFonts w:ascii="Book Antiqua" w:hAnsi="Book Antiqua" w:cs="Arial"/>
                <w:b/>
                <w:bCs/>
                <w:sz w:val="22"/>
                <w:szCs w:val="22"/>
                <w:lang w:val="en-GB"/>
              </w:rPr>
              <w:t>0 min)</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6CAD5B" w14:textId="77777777" w:rsidR="00687234" w:rsidRPr="004D7D8C" w:rsidRDefault="00687234" w:rsidP="000D395F">
            <w:pPr>
              <w:spacing w:line="276" w:lineRule="auto"/>
              <w:ind w:right="-110"/>
              <w:rPr>
                <w:rFonts w:ascii="Book Antiqua" w:hAnsi="Book Antiqua" w:cs="Arial"/>
                <w:b/>
                <w:bCs/>
                <w:sz w:val="22"/>
                <w:szCs w:val="22"/>
                <w:lang w:val="en-GB"/>
              </w:rPr>
            </w:pPr>
            <w:r>
              <w:rPr>
                <w:rFonts w:ascii="Book Antiqua" w:hAnsi="Book Antiqua" w:cs="Arial"/>
                <w:b/>
                <w:bCs/>
                <w:sz w:val="22"/>
                <w:szCs w:val="22"/>
                <w:lang w:val="en-GB"/>
              </w:rPr>
              <w:t>Registration</w:t>
            </w:r>
          </w:p>
        </w:tc>
      </w:tr>
      <w:tr w:rsidR="00687234" w:rsidRPr="004D7D8C" w14:paraId="4BECEDB9" w14:textId="77777777" w:rsidTr="000D395F">
        <w:trPr>
          <w:trHeight w:val="436"/>
        </w:trPr>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AB7F1F" w14:textId="1F4C72E3" w:rsidR="00687234" w:rsidRPr="00542D4B" w:rsidRDefault="00DE244C" w:rsidP="000D395F">
            <w:pPr>
              <w:spacing w:line="276" w:lineRule="auto"/>
              <w:ind w:left="-113" w:right="-107"/>
              <w:jc w:val="center"/>
              <w:rPr>
                <w:rFonts w:ascii="Book Antiqua" w:hAnsi="Book Antiqua" w:cs="Arial"/>
                <w:b/>
                <w:bCs/>
                <w:sz w:val="22"/>
                <w:szCs w:val="22"/>
                <w:lang w:val="en-GB"/>
              </w:rPr>
            </w:pPr>
            <w:r>
              <w:rPr>
                <w:rFonts w:ascii="Book Antiqua" w:hAnsi="Book Antiqua" w:cs="Arial"/>
                <w:b/>
                <w:bCs/>
                <w:sz w:val="22"/>
                <w:szCs w:val="22"/>
                <w:lang w:val="en-GB"/>
              </w:rPr>
              <w:t>09</w:t>
            </w:r>
            <w:r w:rsidR="00687234" w:rsidRPr="00542D4B">
              <w:rPr>
                <w:rFonts w:ascii="Book Antiqua" w:hAnsi="Book Antiqua" w:cs="Arial"/>
                <w:b/>
                <w:bCs/>
                <w:sz w:val="22"/>
                <w:szCs w:val="22"/>
                <w:lang w:val="en-GB"/>
              </w:rPr>
              <w:t>:</w:t>
            </w:r>
            <w:r>
              <w:rPr>
                <w:rFonts w:ascii="Book Antiqua" w:hAnsi="Book Antiqua" w:cs="Arial"/>
                <w:b/>
                <w:bCs/>
                <w:sz w:val="22"/>
                <w:szCs w:val="22"/>
                <w:lang w:val="en-GB"/>
              </w:rPr>
              <w:t>3</w:t>
            </w:r>
            <w:r w:rsidR="00687234" w:rsidRPr="00542D4B">
              <w:rPr>
                <w:rFonts w:ascii="Book Antiqua" w:hAnsi="Book Antiqua" w:cs="Arial"/>
                <w:b/>
                <w:bCs/>
                <w:sz w:val="22"/>
                <w:szCs w:val="22"/>
                <w:lang w:val="en-GB"/>
              </w:rPr>
              <w:t>0 - 10:</w:t>
            </w:r>
            <w:r>
              <w:rPr>
                <w:rFonts w:ascii="Book Antiqua" w:hAnsi="Book Antiqua" w:cs="Arial"/>
                <w:b/>
                <w:bCs/>
                <w:sz w:val="22"/>
                <w:szCs w:val="22"/>
                <w:lang w:val="en-GB"/>
              </w:rPr>
              <w:t>0</w:t>
            </w:r>
            <w:r w:rsidR="00687234" w:rsidRPr="00542D4B">
              <w:rPr>
                <w:rFonts w:ascii="Book Antiqua" w:hAnsi="Book Antiqua" w:cs="Arial"/>
                <w:b/>
                <w:bCs/>
                <w:sz w:val="22"/>
                <w:szCs w:val="22"/>
                <w:lang w:val="en-GB"/>
              </w:rPr>
              <w:t>0</w:t>
            </w:r>
          </w:p>
          <w:p w14:paraId="0F389F2F" w14:textId="77777777" w:rsidR="00687234" w:rsidRPr="00542D4B" w:rsidRDefault="00687234" w:rsidP="000D395F">
            <w:pPr>
              <w:spacing w:line="276" w:lineRule="auto"/>
              <w:ind w:left="-113" w:right="-107"/>
              <w:jc w:val="center"/>
              <w:rPr>
                <w:rFonts w:ascii="Book Antiqua" w:hAnsi="Book Antiqua" w:cs="Arial"/>
                <w:b/>
                <w:bCs/>
                <w:sz w:val="22"/>
                <w:szCs w:val="22"/>
                <w:lang w:val="en-GB"/>
              </w:rPr>
            </w:pPr>
            <w:r w:rsidRPr="00542D4B">
              <w:rPr>
                <w:rFonts w:ascii="Book Antiqua" w:hAnsi="Book Antiqua" w:cs="Arial"/>
                <w:b/>
                <w:bCs/>
                <w:sz w:val="22"/>
                <w:szCs w:val="22"/>
                <w:lang w:val="en-GB"/>
              </w:rPr>
              <w:t>(30 min)</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3F762A" w14:textId="77777777" w:rsidR="00687234" w:rsidRPr="004D7D8C" w:rsidRDefault="00687234" w:rsidP="000D395F">
            <w:pPr>
              <w:spacing w:line="276" w:lineRule="auto"/>
              <w:ind w:right="-110"/>
              <w:rPr>
                <w:rFonts w:ascii="Book Antiqua" w:hAnsi="Book Antiqua" w:cs="Arial"/>
                <w:b/>
                <w:bCs/>
                <w:sz w:val="22"/>
                <w:szCs w:val="22"/>
                <w:lang w:val="en-GB"/>
              </w:rPr>
            </w:pPr>
            <w:r w:rsidRPr="004D7D8C">
              <w:rPr>
                <w:rFonts w:ascii="Book Antiqua" w:hAnsi="Book Antiqua" w:cs="Arial"/>
                <w:b/>
                <w:bCs/>
                <w:sz w:val="22"/>
                <w:szCs w:val="22"/>
                <w:lang w:val="en-GB"/>
              </w:rPr>
              <w:t>Opening</w:t>
            </w:r>
          </w:p>
          <w:p w14:paraId="33BA7E33" w14:textId="16EC168B" w:rsidR="00687234" w:rsidRPr="00224FFD" w:rsidRDefault="00687234" w:rsidP="000D395F">
            <w:pPr>
              <w:pStyle w:val="ListParagraph"/>
              <w:numPr>
                <w:ilvl w:val="0"/>
                <w:numId w:val="13"/>
              </w:numPr>
              <w:spacing w:line="276" w:lineRule="auto"/>
              <w:ind w:right="-110"/>
              <w:rPr>
                <w:rFonts w:ascii="Book Antiqua" w:hAnsi="Book Antiqua" w:cs="Arial"/>
                <w:b/>
                <w:bCs/>
                <w:lang w:val="en-GB"/>
              </w:rPr>
            </w:pPr>
            <w:r w:rsidRPr="004D7D8C">
              <w:rPr>
                <w:rFonts w:ascii="Book Antiqua" w:hAnsi="Book Antiqua" w:cs="Arial"/>
                <w:lang w:val="en-GB"/>
              </w:rPr>
              <w:t xml:space="preserve">Remarks </w:t>
            </w:r>
            <w:r w:rsidRPr="00224FFD">
              <w:rPr>
                <w:rFonts w:ascii="Book Antiqua" w:hAnsi="Book Antiqua" w:cs="Arial"/>
                <w:color w:val="000000" w:themeColor="text1"/>
                <w:lang w:val="en-GB"/>
              </w:rPr>
              <w:t xml:space="preserve">by Mr. Kiyoung Ko, </w:t>
            </w:r>
            <w:r w:rsidRPr="004D7D8C">
              <w:rPr>
                <w:rFonts w:ascii="Book Antiqua" w:hAnsi="Book Antiqua" w:cs="Arial"/>
                <w:lang w:val="en-GB"/>
              </w:rPr>
              <w:t>Director, APCICT</w:t>
            </w:r>
            <w:r w:rsidR="006C4B25">
              <w:rPr>
                <w:rFonts w:ascii="Book Antiqua" w:hAnsi="Book Antiqua" w:cs="Arial"/>
                <w:lang w:val="en-GB"/>
              </w:rPr>
              <w:t xml:space="preserve"> </w:t>
            </w:r>
          </w:p>
          <w:p w14:paraId="4116BC26" w14:textId="77777777" w:rsidR="00224FFD" w:rsidRPr="00224FFD" w:rsidRDefault="00224FFD" w:rsidP="00224FFD">
            <w:pPr>
              <w:pStyle w:val="ListParagraph"/>
              <w:numPr>
                <w:ilvl w:val="0"/>
                <w:numId w:val="13"/>
              </w:numPr>
              <w:spacing w:line="276" w:lineRule="auto"/>
              <w:ind w:right="-110"/>
              <w:rPr>
                <w:rFonts w:ascii="Book Antiqua" w:hAnsi="Book Antiqua" w:cs="Arial"/>
              </w:rPr>
            </w:pPr>
            <w:r w:rsidRPr="00224FFD">
              <w:rPr>
                <w:rFonts w:ascii="Book Antiqua" w:hAnsi="Book Antiqua" w:cs="Arial"/>
              </w:rPr>
              <w:t xml:space="preserve">Mr. </w:t>
            </w:r>
            <w:r w:rsidRPr="00224FFD">
              <w:rPr>
                <w:rFonts w:ascii="Book Antiqua" w:hAnsi="Book Antiqua" w:cs="Arial" w:hint="eastAsia"/>
              </w:rPr>
              <w:t xml:space="preserve">Lorant Czaran, </w:t>
            </w:r>
            <w:r w:rsidRPr="00224FFD">
              <w:rPr>
                <w:rFonts w:ascii="Book Antiqua" w:hAnsi="Book Antiqua" w:cs="Arial"/>
              </w:rPr>
              <w:t>Chief, Vienna Branch, UN-SPIDER Programme</w:t>
            </w:r>
            <w:r w:rsidRPr="00224FFD">
              <w:rPr>
                <w:rFonts w:ascii="Book Antiqua" w:hAnsi="Book Antiqua" w:cs="Arial" w:hint="eastAsia"/>
              </w:rPr>
              <w:t xml:space="preserve"> UNOOSA</w:t>
            </w:r>
            <w:r w:rsidRPr="00224FFD">
              <w:rPr>
                <w:rFonts w:ascii="Book Antiqua" w:hAnsi="Book Antiqua" w:cs="Arial"/>
              </w:rPr>
              <w:t>.</w:t>
            </w:r>
          </w:p>
          <w:p w14:paraId="203CD46D" w14:textId="77777777" w:rsidR="00224FFD" w:rsidRPr="00224FFD" w:rsidRDefault="00224FFD" w:rsidP="00224FFD">
            <w:pPr>
              <w:pStyle w:val="ListParagraph"/>
              <w:numPr>
                <w:ilvl w:val="0"/>
                <w:numId w:val="13"/>
              </w:numPr>
              <w:spacing w:line="276" w:lineRule="auto"/>
              <w:ind w:right="-110"/>
              <w:rPr>
                <w:rFonts w:ascii="Book Antiqua" w:hAnsi="Book Antiqua" w:cs="Arial"/>
              </w:rPr>
            </w:pPr>
            <w:r w:rsidRPr="00224FFD">
              <w:rPr>
                <w:rFonts w:ascii="Book Antiqua" w:hAnsi="Book Antiqua" w:cs="Arial"/>
              </w:rPr>
              <w:t>Dr. Manzul Hazarika, Director, Geoinformatics Center, AIT.</w:t>
            </w:r>
          </w:p>
          <w:p w14:paraId="14884C89" w14:textId="3F0D466F" w:rsidR="00687234" w:rsidRPr="004D7D8C" w:rsidRDefault="00687234" w:rsidP="000D395F">
            <w:pPr>
              <w:spacing w:line="276" w:lineRule="auto"/>
              <w:ind w:right="-110"/>
              <w:rPr>
                <w:rFonts w:ascii="Book Antiqua" w:hAnsi="Book Antiqua" w:cs="Arial"/>
                <w:b/>
                <w:bCs/>
                <w:lang w:val="en-GB"/>
              </w:rPr>
            </w:pPr>
            <w:r w:rsidRPr="004D7D8C">
              <w:rPr>
                <w:rFonts w:ascii="Book Antiqua" w:hAnsi="Book Antiqua" w:cs="Arial"/>
                <w:b/>
                <w:bCs/>
                <w:lang w:val="en-GB"/>
              </w:rPr>
              <w:t>Group Photo</w:t>
            </w:r>
            <w:r w:rsidR="00224FFD">
              <w:rPr>
                <w:rFonts w:ascii="Book Antiqua" w:hAnsi="Book Antiqua" w:cs="Arial"/>
                <w:b/>
                <w:bCs/>
                <w:lang w:val="en-GB"/>
              </w:rPr>
              <w:t xml:space="preserve"> </w:t>
            </w:r>
          </w:p>
        </w:tc>
      </w:tr>
      <w:tr w:rsidR="00487354" w:rsidRPr="004D7D8C" w14:paraId="5D0ACECE" w14:textId="77777777" w:rsidTr="000D395F">
        <w:trPr>
          <w:trHeight w:val="436"/>
        </w:trPr>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FB0DC2" w14:textId="285F992A" w:rsidR="00487354" w:rsidRPr="00542D4B" w:rsidRDefault="00487354" w:rsidP="00487354">
            <w:pPr>
              <w:spacing w:line="276" w:lineRule="auto"/>
              <w:ind w:left="-113" w:right="-107"/>
              <w:jc w:val="center"/>
              <w:rPr>
                <w:rFonts w:ascii="Book Antiqua" w:hAnsi="Book Antiqua" w:cs="Arial"/>
                <w:b/>
                <w:bCs/>
                <w:sz w:val="22"/>
                <w:szCs w:val="22"/>
                <w:lang w:val="en-GB"/>
              </w:rPr>
            </w:pPr>
            <w:r w:rsidRPr="00542D4B">
              <w:rPr>
                <w:rFonts w:ascii="Book Antiqua" w:hAnsi="Book Antiqua" w:cs="Arial"/>
                <w:b/>
                <w:bCs/>
                <w:sz w:val="22"/>
                <w:szCs w:val="22"/>
                <w:lang w:val="en-GB"/>
              </w:rPr>
              <w:t>10:</w:t>
            </w:r>
            <w:r w:rsidR="00DE244C">
              <w:rPr>
                <w:rFonts w:ascii="Book Antiqua" w:hAnsi="Book Antiqua" w:cs="Arial"/>
                <w:b/>
                <w:bCs/>
                <w:sz w:val="22"/>
                <w:szCs w:val="22"/>
                <w:lang w:val="en-GB"/>
              </w:rPr>
              <w:t>0</w:t>
            </w:r>
            <w:r w:rsidRPr="00542D4B">
              <w:rPr>
                <w:rFonts w:ascii="Book Antiqua" w:hAnsi="Book Antiqua" w:cs="Arial"/>
                <w:b/>
                <w:bCs/>
                <w:sz w:val="22"/>
                <w:szCs w:val="22"/>
                <w:lang w:val="en-GB"/>
              </w:rPr>
              <w:t>0 - 1</w:t>
            </w:r>
            <w:r w:rsidR="00DE244C">
              <w:rPr>
                <w:rFonts w:ascii="Book Antiqua" w:hAnsi="Book Antiqua" w:cs="Arial"/>
                <w:b/>
                <w:bCs/>
                <w:sz w:val="22"/>
                <w:szCs w:val="22"/>
                <w:lang w:val="en-GB"/>
              </w:rPr>
              <w:t>0</w:t>
            </w:r>
            <w:r w:rsidRPr="00542D4B">
              <w:rPr>
                <w:rFonts w:ascii="Book Antiqua" w:hAnsi="Book Antiqua" w:cs="Arial"/>
                <w:b/>
                <w:bCs/>
                <w:sz w:val="22"/>
                <w:szCs w:val="22"/>
                <w:lang w:val="en-GB"/>
              </w:rPr>
              <w:t>:</w:t>
            </w:r>
            <w:r w:rsidR="00DE244C">
              <w:rPr>
                <w:rFonts w:ascii="Book Antiqua" w:hAnsi="Book Antiqua" w:cs="Arial"/>
                <w:b/>
                <w:bCs/>
                <w:sz w:val="22"/>
                <w:szCs w:val="22"/>
                <w:lang w:val="en-GB"/>
              </w:rPr>
              <w:t>3</w:t>
            </w:r>
            <w:r w:rsidRPr="00542D4B">
              <w:rPr>
                <w:rFonts w:ascii="Book Antiqua" w:hAnsi="Book Antiqua" w:cs="Arial"/>
                <w:b/>
                <w:bCs/>
                <w:sz w:val="22"/>
                <w:szCs w:val="22"/>
                <w:lang w:val="en-GB"/>
              </w:rPr>
              <w:t>0</w:t>
            </w:r>
          </w:p>
          <w:p w14:paraId="366CF2C0" w14:textId="1C23C739" w:rsidR="00487354" w:rsidRPr="00542D4B" w:rsidRDefault="00487354" w:rsidP="00487354">
            <w:pPr>
              <w:spacing w:line="276" w:lineRule="auto"/>
              <w:ind w:left="-113" w:right="-107"/>
              <w:jc w:val="center"/>
              <w:rPr>
                <w:rFonts w:ascii="Book Antiqua" w:hAnsi="Book Antiqua" w:cs="Arial"/>
                <w:b/>
                <w:bCs/>
                <w:sz w:val="22"/>
                <w:szCs w:val="22"/>
                <w:lang w:val="en-GB"/>
              </w:rPr>
            </w:pPr>
            <w:r w:rsidRPr="00542D4B">
              <w:rPr>
                <w:rFonts w:ascii="Book Antiqua" w:hAnsi="Book Antiqua" w:cs="Arial"/>
                <w:b/>
                <w:bCs/>
                <w:sz w:val="22"/>
                <w:szCs w:val="22"/>
                <w:lang w:val="en-GB"/>
              </w:rPr>
              <w:t>(</w:t>
            </w:r>
            <w:r w:rsidR="00DE244C">
              <w:rPr>
                <w:rFonts w:ascii="Book Antiqua" w:hAnsi="Book Antiqua" w:cs="Arial"/>
                <w:b/>
                <w:bCs/>
                <w:sz w:val="22"/>
                <w:szCs w:val="22"/>
                <w:lang w:val="en-GB"/>
              </w:rPr>
              <w:t>3</w:t>
            </w:r>
            <w:r w:rsidRPr="00542D4B">
              <w:rPr>
                <w:rFonts w:ascii="Book Antiqua" w:hAnsi="Book Antiqua" w:cs="Arial"/>
                <w:b/>
                <w:bCs/>
                <w:sz w:val="22"/>
                <w:szCs w:val="22"/>
                <w:lang w:val="en-GB"/>
              </w:rPr>
              <w:t>0 min)</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7A847C" w14:textId="77777777" w:rsidR="00487354" w:rsidRPr="006C262D" w:rsidRDefault="00487354" w:rsidP="00487354">
            <w:pPr>
              <w:spacing w:line="276" w:lineRule="auto"/>
              <w:ind w:right="-110"/>
              <w:rPr>
                <w:rFonts w:ascii="Book Antiqua" w:hAnsi="Book Antiqua" w:cs="Arial"/>
                <w:sz w:val="22"/>
                <w:szCs w:val="22"/>
                <w:lang w:val="fr-FR"/>
              </w:rPr>
            </w:pPr>
            <w:r w:rsidRPr="006C262D">
              <w:rPr>
                <w:rFonts w:ascii="Book Antiqua" w:hAnsi="Book Antiqua" w:cs="Arial"/>
                <w:b/>
                <w:bCs/>
                <w:sz w:val="22"/>
                <w:szCs w:val="22"/>
                <w:lang w:val="fr-FR"/>
              </w:rPr>
              <w:t xml:space="preserve">Session </w:t>
            </w:r>
            <w:proofErr w:type="gramStart"/>
            <w:r w:rsidRPr="006C262D">
              <w:rPr>
                <w:rFonts w:ascii="Book Antiqua" w:hAnsi="Book Antiqua" w:cs="Arial"/>
                <w:b/>
                <w:bCs/>
                <w:sz w:val="22"/>
                <w:szCs w:val="22"/>
                <w:lang w:val="fr-FR"/>
              </w:rPr>
              <w:t>1:</w:t>
            </w:r>
            <w:proofErr w:type="gramEnd"/>
            <w:r w:rsidRPr="006C262D">
              <w:rPr>
                <w:rFonts w:ascii="Book Antiqua" w:hAnsi="Book Antiqua" w:cs="Arial"/>
                <w:b/>
                <w:bCs/>
                <w:sz w:val="22"/>
                <w:szCs w:val="22"/>
                <w:lang w:val="fr-FR"/>
              </w:rPr>
              <w:t xml:space="preserve">  </w:t>
            </w:r>
            <w:r w:rsidRPr="006C262D">
              <w:rPr>
                <w:rFonts w:ascii="Book Antiqua" w:hAnsi="Book Antiqua" w:cs="Arial"/>
                <w:sz w:val="22"/>
                <w:szCs w:val="22"/>
                <w:lang w:val="fr-FR"/>
              </w:rPr>
              <w:t xml:space="preserve">Course introduction </w:t>
            </w:r>
            <w:r w:rsidRPr="006C262D">
              <w:rPr>
                <w:rFonts w:ascii="Book Antiqua" w:hAnsi="Book Antiqua" w:cs="Arial"/>
                <w:b/>
                <w:bCs/>
                <w:color w:val="00B050"/>
                <w:sz w:val="22"/>
                <w:szCs w:val="22"/>
                <w:lang w:val="fr-FR"/>
              </w:rPr>
              <w:t>(</w:t>
            </w:r>
            <w:r w:rsidRPr="006C262D">
              <w:rPr>
                <w:rFonts w:ascii="Book Antiqua" w:hAnsi="Book Antiqua" w:cs="Arial" w:hint="eastAsia"/>
                <w:b/>
                <w:bCs/>
                <w:color w:val="00B050"/>
                <w:sz w:val="22"/>
                <w:szCs w:val="22"/>
                <w:lang w:val="fr-FR"/>
              </w:rPr>
              <w:t>Lorant C</w:t>
            </w:r>
            <w:r w:rsidRPr="006C262D">
              <w:rPr>
                <w:rFonts w:ascii="Book Antiqua" w:hAnsi="Book Antiqua" w:cs="Arial"/>
                <w:b/>
                <w:bCs/>
                <w:color w:val="00B050"/>
                <w:sz w:val="22"/>
                <w:szCs w:val="22"/>
                <w:lang w:val="fr-FR"/>
              </w:rPr>
              <w:t>.)</w:t>
            </w:r>
          </w:p>
          <w:p w14:paraId="0CA97C1B" w14:textId="27397612" w:rsidR="00487354" w:rsidRPr="004D7D8C" w:rsidRDefault="00487354" w:rsidP="00487354">
            <w:pPr>
              <w:spacing w:line="276" w:lineRule="auto"/>
              <w:ind w:right="-110"/>
              <w:rPr>
                <w:rFonts w:ascii="Book Antiqua" w:hAnsi="Book Antiqua" w:cs="Arial"/>
                <w:sz w:val="22"/>
                <w:szCs w:val="22"/>
                <w:lang w:val="en-GB"/>
              </w:rPr>
            </w:pPr>
            <w:r>
              <w:rPr>
                <w:rFonts w:ascii="Book Antiqua" w:hAnsi="Book Antiqua" w:cs="Arial"/>
                <w:lang w:val="en-GB"/>
              </w:rPr>
              <w:t>L</w:t>
            </w:r>
            <w:r w:rsidRPr="0044353E">
              <w:rPr>
                <w:rFonts w:ascii="Book Antiqua" w:hAnsi="Book Antiqua" w:cs="Arial"/>
                <w:sz w:val="22"/>
                <w:szCs w:val="22"/>
                <w:lang w:val="en-GB"/>
              </w:rPr>
              <w:t>ecture on Principles of satellite remote sensing, recent trends in space technologies etc.</w:t>
            </w:r>
          </w:p>
        </w:tc>
      </w:tr>
      <w:tr w:rsidR="00687234" w:rsidRPr="004D7D8C" w14:paraId="1B26C4D5" w14:textId="77777777" w:rsidTr="000D395F">
        <w:trPr>
          <w:trHeight w:val="436"/>
        </w:trPr>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68B6C2" w14:textId="4C1D0969" w:rsidR="00687234" w:rsidRPr="00542D4B" w:rsidRDefault="00687234" w:rsidP="000D395F">
            <w:pPr>
              <w:spacing w:line="276" w:lineRule="auto"/>
              <w:ind w:left="-113" w:right="-107"/>
              <w:jc w:val="center"/>
              <w:rPr>
                <w:rFonts w:ascii="Book Antiqua" w:hAnsi="Book Antiqua" w:cs="Arial"/>
                <w:b/>
                <w:bCs/>
                <w:sz w:val="22"/>
                <w:szCs w:val="22"/>
                <w:lang w:val="en-GB"/>
              </w:rPr>
            </w:pPr>
            <w:r w:rsidRPr="00542D4B">
              <w:rPr>
                <w:rFonts w:ascii="Book Antiqua" w:hAnsi="Book Antiqua" w:cs="Arial"/>
                <w:b/>
                <w:bCs/>
                <w:sz w:val="22"/>
                <w:szCs w:val="22"/>
                <w:lang w:val="en-GB"/>
              </w:rPr>
              <w:t>1</w:t>
            </w:r>
            <w:r w:rsidR="00DE244C">
              <w:rPr>
                <w:rFonts w:ascii="Book Antiqua" w:hAnsi="Book Antiqua" w:cs="Arial"/>
                <w:b/>
                <w:bCs/>
                <w:sz w:val="22"/>
                <w:szCs w:val="22"/>
                <w:lang w:val="en-GB"/>
              </w:rPr>
              <w:t>0</w:t>
            </w:r>
            <w:r w:rsidRPr="00542D4B">
              <w:rPr>
                <w:rFonts w:ascii="Book Antiqua" w:hAnsi="Book Antiqua" w:cs="Arial"/>
                <w:b/>
                <w:bCs/>
                <w:sz w:val="22"/>
                <w:szCs w:val="22"/>
                <w:lang w:val="en-GB"/>
              </w:rPr>
              <w:t>:</w:t>
            </w:r>
            <w:r w:rsidR="00DE244C">
              <w:rPr>
                <w:rFonts w:ascii="Book Antiqua" w:hAnsi="Book Antiqua" w:cs="Arial"/>
                <w:b/>
                <w:bCs/>
                <w:sz w:val="22"/>
                <w:szCs w:val="22"/>
                <w:lang w:val="en-GB"/>
              </w:rPr>
              <w:t>3</w:t>
            </w:r>
            <w:r w:rsidRPr="00542D4B">
              <w:rPr>
                <w:rFonts w:ascii="Book Antiqua" w:hAnsi="Book Antiqua" w:cs="Arial"/>
                <w:b/>
                <w:bCs/>
                <w:sz w:val="22"/>
                <w:szCs w:val="22"/>
                <w:lang w:val="en-GB"/>
              </w:rPr>
              <w:t>0 - 1</w:t>
            </w:r>
            <w:r w:rsidR="00DE244C">
              <w:rPr>
                <w:rFonts w:ascii="Book Antiqua" w:hAnsi="Book Antiqua" w:cs="Arial"/>
                <w:b/>
                <w:bCs/>
                <w:sz w:val="22"/>
                <w:szCs w:val="22"/>
                <w:lang w:val="en-GB"/>
              </w:rPr>
              <w:t>1</w:t>
            </w:r>
            <w:r w:rsidRPr="00542D4B">
              <w:rPr>
                <w:rFonts w:ascii="Book Antiqua" w:hAnsi="Book Antiqua" w:cs="Arial"/>
                <w:b/>
                <w:bCs/>
                <w:sz w:val="22"/>
                <w:szCs w:val="22"/>
                <w:lang w:val="en-GB"/>
              </w:rPr>
              <w:t>:</w:t>
            </w:r>
            <w:r w:rsidR="00DE244C">
              <w:rPr>
                <w:rFonts w:ascii="Book Antiqua" w:hAnsi="Book Antiqua" w:cs="Arial"/>
                <w:b/>
                <w:bCs/>
                <w:sz w:val="22"/>
                <w:szCs w:val="22"/>
                <w:lang w:val="en-GB"/>
              </w:rPr>
              <w:t>0</w:t>
            </w:r>
            <w:r w:rsidRPr="00542D4B">
              <w:rPr>
                <w:rFonts w:ascii="Book Antiqua" w:hAnsi="Book Antiqua" w:cs="Arial"/>
                <w:b/>
                <w:bCs/>
                <w:sz w:val="22"/>
                <w:szCs w:val="22"/>
                <w:lang w:val="en-GB"/>
              </w:rPr>
              <w:t>0</w:t>
            </w:r>
          </w:p>
          <w:p w14:paraId="5B382789" w14:textId="13F06286" w:rsidR="00687234" w:rsidRPr="00542D4B" w:rsidRDefault="00687234" w:rsidP="000D395F">
            <w:pPr>
              <w:spacing w:line="276" w:lineRule="auto"/>
              <w:ind w:left="-113" w:right="-107"/>
              <w:jc w:val="center"/>
              <w:rPr>
                <w:rFonts w:ascii="Book Antiqua" w:hAnsi="Book Antiqua" w:cs="Arial"/>
                <w:b/>
                <w:bCs/>
                <w:sz w:val="22"/>
                <w:szCs w:val="22"/>
                <w:lang w:val="en-GB"/>
              </w:rPr>
            </w:pPr>
            <w:r w:rsidRPr="00542D4B">
              <w:rPr>
                <w:rFonts w:ascii="Book Antiqua" w:hAnsi="Book Antiqua" w:cs="Arial"/>
                <w:b/>
                <w:bCs/>
                <w:sz w:val="22"/>
                <w:szCs w:val="22"/>
                <w:lang w:val="en-GB"/>
              </w:rPr>
              <w:t>(</w:t>
            </w:r>
            <w:r w:rsidR="00DE244C">
              <w:rPr>
                <w:rFonts w:ascii="Book Antiqua" w:hAnsi="Book Antiqua" w:cs="Arial"/>
                <w:b/>
                <w:bCs/>
                <w:sz w:val="22"/>
                <w:szCs w:val="22"/>
                <w:lang w:val="en-GB"/>
              </w:rPr>
              <w:t>3</w:t>
            </w:r>
            <w:r w:rsidRPr="00542D4B">
              <w:rPr>
                <w:rFonts w:ascii="Book Antiqua" w:hAnsi="Book Antiqua" w:cs="Arial"/>
                <w:b/>
                <w:bCs/>
                <w:sz w:val="22"/>
                <w:szCs w:val="22"/>
                <w:lang w:val="en-GB"/>
              </w:rPr>
              <w:t>0 min)</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51A4AA" w14:textId="77777777" w:rsidR="00687234" w:rsidRPr="00EF1268" w:rsidRDefault="00687234" w:rsidP="000D395F">
            <w:pPr>
              <w:spacing w:line="276" w:lineRule="auto"/>
              <w:ind w:right="-110"/>
              <w:rPr>
                <w:rFonts w:ascii="Book Antiqua" w:hAnsi="Book Antiqua" w:cs="Arial"/>
                <w:b/>
                <w:bCs/>
                <w:sz w:val="22"/>
                <w:szCs w:val="22"/>
                <w:lang w:val="en-GB"/>
              </w:rPr>
            </w:pPr>
            <w:r w:rsidRPr="00EF1268">
              <w:rPr>
                <w:rFonts w:ascii="Book Antiqua" w:hAnsi="Book Antiqua" w:cs="Arial"/>
                <w:b/>
                <w:bCs/>
                <w:sz w:val="22"/>
                <w:szCs w:val="22"/>
                <w:lang w:val="en-GB"/>
              </w:rPr>
              <w:t>Coffee break</w:t>
            </w:r>
          </w:p>
        </w:tc>
      </w:tr>
      <w:tr w:rsidR="0044353E" w:rsidRPr="004D7D8C" w14:paraId="15C95E82" w14:textId="77777777" w:rsidTr="000D395F">
        <w:trPr>
          <w:trHeight w:val="436"/>
        </w:trPr>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207421" w14:textId="77777777" w:rsidR="00DE244C" w:rsidRDefault="00DE244C" w:rsidP="00DE244C">
            <w:pPr>
              <w:spacing w:line="276" w:lineRule="auto"/>
              <w:ind w:left="-113" w:right="-107"/>
              <w:jc w:val="center"/>
              <w:rPr>
                <w:rFonts w:ascii="Book Antiqua" w:hAnsi="Book Antiqua" w:cs="Arial"/>
                <w:b/>
                <w:bCs/>
                <w:sz w:val="22"/>
                <w:szCs w:val="22"/>
                <w:lang w:val="en-GB"/>
              </w:rPr>
            </w:pPr>
            <w:r w:rsidRPr="00542D4B">
              <w:rPr>
                <w:rFonts w:ascii="Book Antiqua" w:hAnsi="Book Antiqua" w:cs="Arial"/>
                <w:b/>
                <w:bCs/>
                <w:sz w:val="22"/>
                <w:szCs w:val="22"/>
                <w:lang w:val="en-GB"/>
              </w:rPr>
              <w:t>1</w:t>
            </w:r>
            <w:r>
              <w:rPr>
                <w:rFonts w:ascii="Book Antiqua" w:hAnsi="Book Antiqua" w:cs="Arial"/>
                <w:b/>
                <w:bCs/>
                <w:sz w:val="22"/>
                <w:szCs w:val="22"/>
                <w:lang w:val="en-GB"/>
              </w:rPr>
              <w:t>1</w:t>
            </w:r>
            <w:r w:rsidRPr="00542D4B">
              <w:rPr>
                <w:rFonts w:ascii="Book Antiqua" w:hAnsi="Book Antiqua" w:cs="Arial"/>
                <w:b/>
                <w:bCs/>
                <w:sz w:val="22"/>
                <w:szCs w:val="22"/>
                <w:lang w:val="en-GB"/>
              </w:rPr>
              <w:t>:</w:t>
            </w:r>
            <w:r>
              <w:rPr>
                <w:rFonts w:ascii="Book Antiqua" w:hAnsi="Book Antiqua" w:cs="Arial"/>
                <w:b/>
                <w:bCs/>
                <w:sz w:val="22"/>
                <w:szCs w:val="22"/>
                <w:lang w:val="en-GB"/>
              </w:rPr>
              <w:t>1</w:t>
            </w:r>
            <w:r w:rsidRPr="00542D4B">
              <w:rPr>
                <w:rFonts w:ascii="Book Antiqua" w:hAnsi="Book Antiqua" w:cs="Arial"/>
                <w:b/>
                <w:bCs/>
                <w:sz w:val="22"/>
                <w:szCs w:val="22"/>
                <w:lang w:val="en-GB"/>
              </w:rPr>
              <w:t>0 - 12:</w:t>
            </w:r>
            <w:r>
              <w:rPr>
                <w:rFonts w:ascii="Book Antiqua" w:hAnsi="Book Antiqua" w:cs="Arial"/>
                <w:b/>
                <w:bCs/>
                <w:sz w:val="22"/>
                <w:szCs w:val="22"/>
                <w:lang w:val="en-GB"/>
              </w:rPr>
              <w:t>3</w:t>
            </w:r>
            <w:r w:rsidRPr="00542D4B">
              <w:rPr>
                <w:rFonts w:ascii="Book Antiqua" w:hAnsi="Book Antiqua" w:cs="Arial"/>
                <w:b/>
                <w:bCs/>
                <w:sz w:val="22"/>
                <w:szCs w:val="22"/>
                <w:lang w:val="en-GB"/>
              </w:rPr>
              <w:t>0</w:t>
            </w:r>
          </w:p>
          <w:p w14:paraId="5D13E915" w14:textId="77777777" w:rsidR="00DE244C" w:rsidRDefault="00DE244C" w:rsidP="00DE244C">
            <w:pPr>
              <w:spacing w:line="276" w:lineRule="auto"/>
              <w:ind w:left="-113" w:right="-107"/>
              <w:jc w:val="center"/>
              <w:rPr>
                <w:rFonts w:ascii="Book Antiqua" w:hAnsi="Book Antiqua" w:cs="Arial"/>
                <w:b/>
                <w:bCs/>
                <w:sz w:val="22"/>
                <w:szCs w:val="22"/>
                <w:lang w:val="en-GB"/>
              </w:rPr>
            </w:pPr>
            <w:r w:rsidRPr="00542D4B">
              <w:rPr>
                <w:rFonts w:ascii="Book Antiqua" w:hAnsi="Book Antiqua" w:cs="Arial"/>
                <w:b/>
                <w:bCs/>
                <w:sz w:val="22"/>
                <w:szCs w:val="22"/>
                <w:lang w:val="en-GB"/>
              </w:rPr>
              <w:t xml:space="preserve">(1 hr </w:t>
            </w:r>
            <w:r>
              <w:rPr>
                <w:rFonts w:ascii="Book Antiqua" w:hAnsi="Book Antiqua" w:cs="Arial"/>
                <w:b/>
                <w:bCs/>
                <w:sz w:val="22"/>
                <w:szCs w:val="22"/>
                <w:lang w:val="en-GB"/>
              </w:rPr>
              <w:t>3</w:t>
            </w:r>
            <w:r w:rsidRPr="00542D4B">
              <w:rPr>
                <w:rFonts w:ascii="Book Antiqua" w:hAnsi="Book Antiqua" w:cs="Arial"/>
                <w:b/>
                <w:bCs/>
                <w:sz w:val="22"/>
                <w:szCs w:val="22"/>
                <w:lang w:val="en-GB"/>
              </w:rPr>
              <w:t>0 min)</w:t>
            </w:r>
          </w:p>
          <w:p w14:paraId="28A60492" w14:textId="77777777" w:rsidR="0044353E" w:rsidRPr="00542D4B" w:rsidRDefault="0044353E" w:rsidP="000D395F">
            <w:pPr>
              <w:spacing w:line="276" w:lineRule="auto"/>
              <w:ind w:left="-113" w:right="-107"/>
              <w:jc w:val="center"/>
              <w:rPr>
                <w:rFonts w:ascii="Book Antiqua" w:hAnsi="Book Antiqua" w:cs="Arial"/>
                <w:b/>
                <w:bCs/>
                <w:sz w:val="22"/>
                <w:szCs w:val="22"/>
                <w:lang w:val="en-GB"/>
              </w:rPr>
            </w:pP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361652" w14:textId="77777777" w:rsidR="00DE244C" w:rsidRDefault="00DE244C" w:rsidP="00DE244C">
            <w:pPr>
              <w:spacing w:line="276" w:lineRule="auto"/>
              <w:ind w:right="-110"/>
              <w:rPr>
                <w:rFonts w:ascii="Book Antiqua" w:hAnsi="Book Antiqua" w:cs="Arial"/>
                <w:b/>
                <w:bCs/>
                <w:sz w:val="22"/>
                <w:szCs w:val="22"/>
                <w:lang w:val="en-GB"/>
              </w:rPr>
            </w:pPr>
            <w:r w:rsidRPr="004D7D8C">
              <w:rPr>
                <w:rFonts w:ascii="Book Antiqua" w:hAnsi="Book Antiqua" w:cs="Arial"/>
                <w:b/>
                <w:bCs/>
                <w:sz w:val="22"/>
                <w:szCs w:val="22"/>
                <w:lang w:val="en-GB"/>
              </w:rPr>
              <w:t xml:space="preserve">Session </w:t>
            </w:r>
            <w:r>
              <w:rPr>
                <w:rFonts w:ascii="Book Antiqua" w:hAnsi="Book Antiqua" w:cs="Arial"/>
                <w:b/>
                <w:bCs/>
                <w:sz w:val="22"/>
                <w:szCs w:val="22"/>
                <w:lang w:val="en-GB"/>
              </w:rPr>
              <w:t>2</w:t>
            </w:r>
            <w:r w:rsidRPr="004D7D8C">
              <w:rPr>
                <w:rFonts w:ascii="Book Antiqua" w:hAnsi="Book Antiqua" w:cs="Arial"/>
                <w:b/>
                <w:bCs/>
                <w:sz w:val="22"/>
                <w:szCs w:val="22"/>
                <w:lang w:val="en-GB"/>
              </w:rPr>
              <w:t xml:space="preserve">:  </w:t>
            </w:r>
            <w:r w:rsidRPr="00DE244C">
              <w:rPr>
                <w:rFonts w:ascii="Book Antiqua" w:hAnsi="Book Antiqua" w:cs="Arial"/>
                <w:b/>
                <w:bCs/>
                <w:sz w:val="22"/>
                <w:szCs w:val="22"/>
                <w:lang w:val="en-GB"/>
              </w:rPr>
              <w:t xml:space="preserve">DRR </w:t>
            </w:r>
            <w:proofErr w:type="spellStart"/>
            <w:r w:rsidRPr="00DE244C">
              <w:rPr>
                <w:rFonts w:ascii="Book Antiqua" w:hAnsi="Book Antiqua" w:cs="Arial"/>
                <w:b/>
                <w:bCs/>
                <w:sz w:val="22"/>
                <w:szCs w:val="22"/>
                <w:lang w:val="en-GB"/>
              </w:rPr>
              <w:t>termologies</w:t>
            </w:r>
            <w:proofErr w:type="spellEnd"/>
            <w:r w:rsidRPr="00DE244C">
              <w:rPr>
                <w:rFonts w:ascii="Book Antiqua" w:hAnsi="Book Antiqua" w:cs="Arial"/>
                <w:b/>
                <w:bCs/>
                <w:sz w:val="22"/>
                <w:szCs w:val="22"/>
                <w:lang w:val="en-GB"/>
              </w:rPr>
              <w:t xml:space="preserve">, Sendai Framework and role of space-based information </w:t>
            </w:r>
            <w:r w:rsidRPr="001332BE">
              <w:rPr>
                <w:rFonts w:ascii="Book Antiqua" w:hAnsi="Book Antiqua" w:cs="Arial"/>
                <w:b/>
                <w:bCs/>
                <w:color w:val="00B050"/>
                <w:sz w:val="22"/>
                <w:szCs w:val="22"/>
                <w:lang w:val="en-GB"/>
              </w:rPr>
              <w:t>(</w:t>
            </w:r>
            <w:r>
              <w:rPr>
                <w:rFonts w:ascii="Book Antiqua" w:hAnsi="Book Antiqua" w:cs="Arial"/>
                <w:b/>
                <w:bCs/>
                <w:color w:val="00B050"/>
                <w:sz w:val="22"/>
                <w:szCs w:val="22"/>
                <w:lang w:val="en-GB"/>
              </w:rPr>
              <w:t>Lorant C.</w:t>
            </w:r>
            <w:r w:rsidRPr="001332BE">
              <w:rPr>
                <w:rFonts w:ascii="Book Antiqua" w:hAnsi="Book Antiqua" w:cs="Arial"/>
                <w:b/>
                <w:bCs/>
                <w:color w:val="00B050"/>
                <w:sz w:val="22"/>
                <w:szCs w:val="22"/>
                <w:lang w:val="en-GB"/>
              </w:rPr>
              <w:t>)</w:t>
            </w:r>
          </w:p>
          <w:p w14:paraId="3F030083" w14:textId="77777777" w:rsidR="00DE244C" w:rsidRDefault="00DE244C" w:rsidP="00DE244C">
            <w:pPr>
              <w:pStyle w:val="ListParagraph"/>
              <w:numPr>
                <w:ilvl w:val="0"/>
                <w:numId w:val="19"/>
              </w:numPr>
              <w:spacing w:line="276" w:lineRule="auto"/>
              <w:ind w:right="-110"/>
              <w:rPr>
                <w:rFonts w:ascii="Book Antiqua" w:hAnsi="Book Antiqua" w:cs="Arial"/>
                <w:lang w:val="en-GB"/>
              </w:rPr>
            </w:pPr>
            <w:r w:rsidRPr="005C03B7">
              <w:rPr>
                <w:rFonts w:ascii="Book Antiqua" w:hAnsi="Book Antiqua" w:cs="Arial"/>
                <w:lang w:val="en-GB"/>
              </w:rPr>
              <w:t xml:space="preserve">Introduction to </w:t>
            </w:r>
            <w:r>
              <w:rPr>
                <w:rFonts w:ascii="Book Antiqua" w:hAnsi="Book Antiqua" w:cs="Arial"/>
                <w:lang w:val="en-GB"/>
              </w:rPr>
              <w:t>Sendai Framework</w:t>
            </w:r>
            <w:r w:rsidRPr="005C03B7">
              <w:rPr>
                <w:rFonts w:ascii="Book Antiqua" w:hAnsi="Book Antiqua" w:cs="Arial"/>
                <w:lang w:val="en-GB"/>
              </w:rPr>
              <w:t>.</w:t>
            </w:r>
          </w:p>
          <w:p w14:paraId="040A2F68" w14:textId="408D00CD" w:rsidR="0044353E" w:rsidRPr="00DE244C" w:rsidRDefault="00DE244C" w:rsidP="00DE244C">
            <w:pPr>
              <w:pStyle w:val="ListParagraph"/>
              <w:numPr>
                <w:ilvl w:val="0"/>
                <w:numId w:val="19"/>
              </w:numPr>
              <w:spacing w:line="276" w:lineRule="auto"/>
              <w:ind w:right="-110"/>
              <w:rPr>
                <w:rFonts w:ascii="Book Antiqua" w:hAnsi="Book Antiqua" w:cs="Arial"/>
                <w:lang w:val="en-GB"/>
              </w:rPr>
            </w:pPr>
            <w:r>
              <w:rPr>
                <w:rFonts w:ascii="Book Antiqua" w:hAnsi="Book Antiqua" w:cs="Arial"/>
                <w:lang w:val="en-GB"/>
              </w:rPr>
              <w:t>Space-based information and their role in disaster management</w:t>
            </w:r>
          </w:p>
        </w:tc>
      </w:tr>
      <w:tr w:rsidR="00687234" w:rsidRPr="004D7D8C" w14:paraId="383E0CB7" w14:textId="77777777" w:rsidTr="000D395F">
        <w:trPr>
          <w:trHeight w:val="584"/>
        </w:trPr>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3530BE" w14:textId="77777777" w:rsidR="00687234" w:rsidRPr="00542D4B" w:rsidRDefault="00687234" w:rsidP="000D395F">
            <w:pPr>
              <w:spacing w:line="276" w:lineRule="auto"/>
              <w:ind w:left="-113" w:right="-107"/>
              <w:jc w:val="center"/>
              <w:rPr>
                <w:rFonts w:ascii="Book Antiqua" w:hAnsi="Book Antiqua" w:cs="Arial"/>
                <w:b/>
                <w:bCs/>
                <w:sz w:val="22"/>
                <w:szCs w:val="22"/>
                <w:lang w:val="en-GB"/>
              </w:rPr>
            </w:pPr>
            <w:r w:rsidRPr="00C5379C">
              <w:rPr>
                <w:rFonts w:ascii="Book Antiqua" w:hAnsi="Book Antiqua" w:cs="Arial"/>
                <w:b/>
                <w:bCs/>
                <w:sz w:val="22"/>
                <w:szCs w:val="22"/>
                <w:lang w:val="en-GB"/>
              </w:rPr>
              <w:t>12:</w:t>
            </w:r>
            <w:r>
              <w:rPr>
                <w:rFonts w:ascii="Book Antiqua" w:hAnsi="Book Antiqua" w:cs="Arial"/>
                <w:b/>
                <w:bCs/>
                <w:sz w:val="22"/>
                <w:szCs w:val="22"/>
                <w:lang w:val="en-GB"/>
              </w:rPr>
              <w:t>3</w:t>
            </w:r>
            <w:r w:rsidRPr="00C5379C">
              <w:rPr>
                <w:rFonts w:ascii="Book Antiqua" w:hAnsi="Book Antiqua" w:cs="Arial"/>
                <w:b/>
                <w:bCs/>
                <w:sz w:val="22"/>
                <w:szCs w:val="22"/>
                <w:lang w:val="en-GB"/>
              </w:rPr>
              <w:t>0 - 13:</w:t>
            </w:r>
            <w:r>
              <w:rPr>
                <w:rFonts w:ascii="Book Antiqua" w:hAnsi="Book Antiqua" w:cs="Arial"/>
                <w:b/>
                <w:bCs/>
                <w:sz w:val="22"/>
                <w:szCs w:val="22"/>
                <w:lang w:val="en-GB"/>
              </w:rPr>
              <w:t>3</w:t>
            </w:r>
            <w:r w:rsidRPr="00C5379C">
              <w:rPr>
                <w:rFonts w:ascii="Book Antiqua" w:hAnsi="Book Antiqua" w:cs="Arial"/>
                <w:b/>
                <w:bCs/>
                <w:sz w:val="22"/>
                <w:szCs w:val="22"/>
                <w:lang w:val="en-GB"/>
              </w:rPr>
              <w:t>0</w:t>
            </w:r>
          </w:p>
          <w:p w14:paraId="0D9BB441" w14:textId="196EA1BA" w:rsidR="00687234" w:rsidRPr="00542D4B" w:rsidRDefault="00687234" w:rsidP="000D395F">
            <w:pPr>
              <w:spacing w:line="276" w:lineRule="auto"/>
              <w:ind w:left="-113" w:right="-107"/>
              <w:jc w:val="center"/>
              <w:rPr>
                <w:rFonts w:ascii="Book Antiqua" w:hAnsi="Book Antiqua" w:cs="Arial"/>
                <w:b/>
                <w:bCs/>
                <w:sz w:val="22"/>
                <w:szCs w:val="22"/>
                <w:lang w:val="en-GB"/>
              </w:rPr>
            </w:pPr>
            <w:r w:rsidRPr="00542D4B">
              <w:rPr>
                <w:rFonts w:ascii="Book Antiqua" w:hAnsi="Book Antiqua" w:cs="Arial"/>
                <w:b/>
                <w:bCs/>
                <w:sz w:val="22"/>
                <w:szCs w:val="22"/>
                <w:lang w:val="en-GB"/>
              </w:rPr>
              <w:t>(1</w:t>
            </w:r>
            <w:r w:rsidR="00C13BF9">
              <w:rPr>
                <w:rFonts w:ascii="Book Antiqua" w:hAnsi="Book Antiqua" w:cs="Arial"/>
                <w:b/>
                <w:bCs/>
                <w:sz w:val="22"/>
                <w:szCs w:val="22"/>
                <w:lang w:val="en-GB"/>
              </w:rPr>
              <w:t>.00</w:t>
            </w:r>
            <w:r w:rsidRPr="00542D4B">
              <w:rPr>
                <w:rFonts w:ascii="Book Antiqua" w:hAnsi="Book Antiqua" w:cs="Arial"/>
                <w:b/>
                <w:bCs/>
                <w:sz w:val="22"/>
                <w:szCs w:val="22"/>
                <w:lang w:val="en-GB"/>
              </w:rPr>
              <w:t xml:space="preserve"> hr)</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5EE32D" w14:textId="77777777" w:rsidR="00687234" w:rsidRPr="00EF1268" w:rsidRDefault="00687234" w:rsidP="000D395F">
            <w:pPr>
              <w:spacing w:line="276" w:lineRule="auto"/>
              <w:ind w:right="-110"/>
              <w:rPr>
                <w:rFonts w:ascii="Book Antiqua" w:hAnsi="Book Antiqua" w:cs="Arial"/>
                <w:b/>
                <w:bCs/>
                <w:sz w:val="22"/>
                <w:szCs w:val="22"/>
                <w:lang w:val="en-GB"/>
              </w:rPr>
            </w:pPr>
            <w:r w:rsidRPr="00EF1268">
              <w:rPr>
                <w:rFonts w:ascii="Book Antiqua" w:hAnsi="Book Antiqua" w:cs="Arial"/>
                <w:b/>
                <w:bCs/>
                <w:sz w:val="22"/>
                <w:szCs w:val="22"/>
                <w:lang w:val="en-GB"/>
              </w:rPr>
              <w:t>Lunch break</w:t>
            </w:r>
          </w:p>
        </w:tc>
      </w:tr>
      <w:tr w:rsidR="00687234" w:rsidRPr="004D7D8C" w14:paraId="5C7CBED6" w14:textId="77777777" w:rsidTr="000D395F">
        <w:trPr>
          <w:trHeight w:val="436"/>
        </w:trPr>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7A9A61" w14:textId="74DDD32B" w:rsidR="00687234" w:rsidRPr="0063777A" w:rsidRDefault="00687234" w:rsidP="000D395F">
            <w:pPr>
              <w:spacing w:line="276" w:lineRule="auto"/>
              <w:ind w:left="-113" w:right="-107"/>
              <w:jc w:val="center"/>
              <w:rPr>
                <w:rFonts w:ascii="Book Antiqua" w:hAnsi="Book Antiqua" w:cs="Arial"/>
                <w:b/>
                <w:bCs/>
                <w:color w:val="000000" w:themeColor="text1"/>
                <w:sz w:val="22"/>
                <w:szCs w:val="22"/>
                <w:lang w:val="en-GB"/>
              </w:rPr>
            </w:pPr>
            <w:r w:rsidRPr="0063777A">
              <w:rPr>
                <w:rFonts w:ascii="Book Antiqua" w:hAnsi="Book Antiqua" w:cs="Arial"/>
                <w:b/>
                <w:bCs/>
                <w:color w:val="000000" w:themeColor="text1"/>
                <w:sz w:val="22"/>
                <w:szCs w:val="22"/>
                <w:lang w:val="en-GB"/>
              </w:rPr>
              <w:t>13:30 - 14:</w:t>
            </w:r>
            <w:r w:rsidR="002A6584">
              <w:rPr>
                <w:rFonts w:ascii="Book Antiqua" w:hAnsi="Book Antiqua" w:cs="Arial"/>
                <w:b/>
                <w:bCs/>
                <w:color w:val="000000" w:themeColor="text1"/>
                <w:sz w:val="22"/>
                <w:szCs w:val="22"/>
                <w:lang w:val="en-GB"/>
              </w:rPr>
              <w:t>3</w:t>
            </w:r>
            <w:r w:rsidRPr="0063777A">
              <w:rPr>
                <w:rFonts w:ascii="Book Antiqua" w:hAnsi="Book Antiqua" w:cs="Arial"/>
                <w:b/>
                <w:bCs/>
                <w:color w:val="000000" w:themeColor="text1"/>
                <w:sz w:val="22"/>
                <w:szCs w:val="22"/>
                <w:lang w:val="en-GB"/>
              </w:rPr>
              <w:t>0</w:t>
            </w:r>
          </w:p>
          <w:p w14:paraId="5D81432B" w14:textId="451CE90B" w:rsidR="00687234" w:rsidRPr="0063777A" w:rsidRDefault="00687234" w:rsidP="000D395F">
            <w:pPr>
              <w:spacing w:line="276" w:lineRule="auto"/>
              <w:ind w:left="-113" w:right="-107"/>
              <w:jc w:val="center"/>
              <w:rPr>
                <w:rFonts w:ascii="Book Antiqua" w:hAnsi="Book Antiqua" w:cs="Arial"/>
                <w:b/>
                <w:bCs/>
                <w:sz w:val="22"/>
                <w:szCs w:val="22"/>
                <w:lang w:val="en-GB"/>
              </w:rPr>
            </w:pPr>
            <w:r w:rsidRPr="0063777A">
              <w:rPr>
                <w:rFonts w:ascii="Book Antiqua" w:hAnsi="Book Antiqua" w:cs="Arial"/>
                <w:b/>
                <w:bCs/>
                <w:color w:val="000000" w:themeColor="text1"/>
                <w:sz w:val="22"/>
                <w:szCs w:val="22"/>
                <w:lang w:val="en-GB"/>
              </w:rPr>
              <w:t>(1.</w:t>
            </w:r>
            <w:r w:rsidR="002A6584">
              <w:rPr>
                <w:rFonts w:ascii="Book Antiqua" w:hAnsi="Book Antiqua" w:cs="Arial"/>
                <w:b/>
                <w:bCs/>
                <w:color w:val="000000" w:themeColor="text1"/>
                <w:sz w:val="22"/>
                <w:szCs w:val="22"/>
                <w:lang w:val="en-GB"/>
              </w:rPr>
              <w:t>0</w:t>
            </w:r>
            <w:r w:rsidRPr="0063777A">
              <w:rPr>
                <w:rFonts w:ascii="Book Antiqua" w:hAnsi="Book Antiqua" w:cs="Arial"/>
                <w:b/>
                <w:bCs/>
                <w:color w:val="000000" w:themeColor="text1"/>
                <w:sz w:val="22"/>
                <w:szCs w:val="22"/>
                <w:lang w:val="en-GB"/>
              </w:rPr>
              <w:t>0 hr)</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4E35FC" w14:textId="398D15E4" w:rsidR="00DE244C" w:rsidRDefault="00DE244C" w:rsidP="00DE244C">
            <w:pPr>
              <w:spacing w:line="276" w:lineRule="auto"/>
              <w:ind w:right="-110"/>
              <w:rPr>
                <w:rFonts w:ascii="Book Antiqua" w:hAnsi="Book Antiqua" w:cs="Arial"/>
                <w:b/>
                <w:bCs/>
                <w:sz w:val="22"/>
                <w:szCs w:val="22"/>
                <w:lang w:val="en-GB"/>
              </w:rPr>
            </w:pPr>
            <w:r w:rsidRPr="004D7D8C">
              <w:rPr>
                <w:rFonts w:ascii="Book Antiqua" w:hAnsi="Book Antiqua" w:cs="Arial"/>
                <w:b/>
                <w:bCs/>
                <w:sz w:val="22"/>
                <w:szCs w:val="22"/>
                <w:lang w:val="en-GB"/>
              </w:rPr>
              <w:t xml:space="preserve">Session </w:t>
            </w:r>
            <w:r>
              <w:rPr>
                <w:rFonts w:ascii="Book Antiqua" w:hAnsi="Book Antiqua" w:cs="Arial"/>
                <w:b/>
                <w:bCs/>
                <w:sz w:val="22"/>
                <w:szCs w:val="22"/>
                <w:lang w:val="en-GB"/>
              </w:rPr>
              <w:t>3</w:t>
            </w:r>
            <w:r w:rsidRPr="004D7D8C">
              <w:rPr>
                <w:rFonts w:ascii="Book Antiqua" w:hAnsi="Book Antiqua" w:cs="Arial"/>
                <w:b/>
                <w:bCs/>
                <w:sz w:val="22"/>
                <w:szCs w:val="22"/>
                <w:lang w:val="en-GB"/>
              </w:rPr>
              <w:t>:  Introduction to ICT for Disaster Risk Management</w:t>
            </w:r>
            <w:r>
              <w:rPr>
                <w:rFonts w:ascii="Book Antiqua" w:hAnsi="Book Antiqua" w:cs="Arial"/>
                <w:b/>
                <w:bCs/>
                <w:sz w:val="22"/>
                <w:szCs w:val="22"/>
                <w:lang w:val="en-GB"/>
              </w:rPr>
              <w:t xml:space="preserve"> </w:t>
            </w:r>
            <w:r w:rsidRPr="001332BE">
              <w:rPr>
                <w:rFonts w:ascii="Book Antiqua" w:hAnsi="Book Antiqua" w:cs="Arial"/>
                <w:b/>
                <w:bCs/>
                <w:color w:val="00B050"/>
                <w:sz w:val="22"/>
                <w:szCs w:val="22"/>
                <w:lang w:val="en-GB"/>
              </w:rPr>
              <w:t>(Manzul</w:t>
            </w:r>
            <w:r>
              <w:rPr>
                <w:rFonts w:ascii="Book Antiqua" w:hAnsi="Book Antiqua" w:cs="Arial"/>
                <w:b/>
                <w:bCs/>
                <w:color w:val="00B050"/>
                <w:sz w:val="22"/>
                <w:szCs w:val="22"/>
                <w:lang w:val="en-GB"/>
              </w:rPr>
              <w:t xml:space="preserve"> H.</w:t>
            </w:r>
            <w:r w:rsidRPr="001332BE">
              <w:rPr>
                <w:rFonts w:ascii="Book Antiqua" w:hAnsi="Book Antiqua" w:cs="Arial"/>
                <w:b/>
                <w:bCs/>
                <w:color w:val="00B050"/>
                <w:sz w:val="22"/>
                <w:szCs w:val="22"/>
                <w:lang w:val="en-GB"/>
              </w:rPr>
              <w:t>)</w:t>
            </w:r>
          </w:p>
          <w:p w14:paraId="4079EF78" w14:textId="77777777" w:rsidR="00DE244C" w:rsidRDefault="00DE244C" w:rsidP="00DE244C">
            <w:pPr>
              <w:pStyle w:val="ListParagraph"/>
              <w:numPr>
                <w:ilvl w:val="0"/>
                <w:numId w:val="14"/>
              </w:numPr>
              <w:spacing w:line="276" w:lineRule="auto"/>
              <w:ind w:right="-110"/>
              <w:rPr>
                <w:rFonts w:ascii="Book Antiqua" w:hAnsi="Book Antiqua" w:cs="Arial"/>
                <w:lang w:val="en-GB"/>
              </w:rPr>
            </w:pPr>
            <w:r w:rsidRPr="005C03B7">
              <w:rPr>
                <w:rFonts w:ascii="Book Antiqua" w:hAnsi="Book Antiqua" w:cs="Arial"/>
                <w:lang w:val="en-GB"/>
              </w:rPr>
              <w:t>Introduction to the course and learning objectives.</w:t>
            </w:r>
          </w:p>
          <w:p w14:paraId="2F68A488" w14:textId="5AD56600" w:rsidR="00DE244C" w:rsidRPr="00DE244C" w:rsidRDefault="00DE244C" w:rsidP="00DE244C">
            <w:pPr>
              <w:pStyle w:val="ListParagraph"/>
              <w:numPr>
                <w:ilvl w:val="0"/>
                <w:numId w:val="14"/>
              </w:numPr>
              <w:spacing w:line="276" w:lineRule="auto"/>
              <w:ind w:right="-110"/>
              <w:rPr>
                <w:rFonts w:ascii="Book Antiqua" w:hAnsi="Book Antiqua" w:cs="Arial"/>
                <w:lang w:val="en-GB"/>
              </w:rPr>
            </w:pPr>
            <w:r w:rsidRPr="005C03B7">
              <w:rPr>
                <w:rFonts w:ascii="Book Antiqua" w:hAnsi="Book Antiqua" w:cs="Arial"/>
                <w:lang w:val="en-GB"/>
              </w:rPr>
              <w:t>Introduction lecture</w:t>
            </w:r>
            <w:r>
              <w:rPr>
                <w:rFonts w:ascii="Book Antiqua" w:hAnsi="Book Antiqua" w:cs="Arial"/>
                <w:lang w:val="en-GB"/>
              </w:rPr>
              <w:t xml:space="preserve"> and applications of ICT for DRM</w:t>
            </w:r>
          </w:p>
        </w:tc>
      </w:tr>
      <w:tr w:rsidR="00687234" w:rsidRPr="004D7D8C" w14:paraId="1D639C53" w14:textId="77777777" w:rsidTr="000D395F">
        <w:trPr>
          <w:trHeight w:val="557"/>
        </w:trPr>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B1F1E2" w14:textId="09FA2C4C" w:rsidR="00687234" w:rsidRPr="00C5379C" w:rsidRDefault="00687234" w:rsidP="000D395F">
            <w:pPr>
              <w:spacing w:line="276" w:lineRule="auto"/>
              <w:ind w:left="-113" w:right="-107"/>
              <w:jc w:val="center"/>
              <w:rPr>
                <w:rFonts w:ascii="Book Antiqua" w:hAnsi="Book Antiqua" w:cs="Arial"/>
                <w:b/>
                <w:bCs/>
                <w:sz w:val="22"/>
                <w:szCs w:val="22"/>
                <w:lang w:val="en-GB"/>
              </w:rPr>
            </w:pPr>
            <w:r w:rsidRPr="00C5379C">
              <w:rPr>
                <w:rFonts w:ascii="Book Antiqua" w:hAnsi="Book Antiqua" w:cs="Arial"/>
                <w:b/>
                <w:bCs/>
                <w:sz w:val="22"/>
                <w:szCs w:val="22"/>
                <w:lang w:val="en-GB"/>
              </w:rPr>
              <w:t>14:</w:t>
            </w:r>
            <w:r w:rsidR="002A6584">
              <w:rPr>
                <w:rFonts w:ascii="Book Antiqua" w:hAnsi="Book Antiqua" w:cs="Arial"/>
                <w:b/>
                <w:bCs/>
                <w:sz w:val="22"/>
                <w:szCs w:val="22"/>
                <w:lang w:val="en-GB"/>
              </w:rPr>
              <w:t>3</w:t>
            </w:r>
            <w:r w:rsidRPr="00C5379C">
              <w:rPr>
                <w:rFonts w:ascii="Book Antiqua" w:hAnsi="Book Antiqua" w:cs="Arial"/>
                <w:b/>
                <w:bCs/>
                <w:sz w:val="22"/>
                <w:szCs w:val="22"/>
                <w:lang w:val="en-GB"/>
              </w:rPr>
              <w:t>0 - 1</w:t>
            </w:r>
            <w:r>
              <w:rPr>
                <w:rFonts w:ascii="Book Antiqua" w:hAnsi="Book Antiqua" w:cs="Arial"/>
                <w:b/>
                <w:bCs/>
                <w:sz w:val="22"/>
                <w:szCs w:val="22"/>
                <w:lang w:val="en-GB"/>
              </w:rPr>
              <w:t>5</w:t>
            </w:r>
            <w:r w:rsidRPr="00C5379C">
              <w:rPr>
                <w:rFonts w:ascii="Book Antiqua" w:hAnsi="Book Antiqua" w:cs="Arial"/>
                <w:b/>
                <w:bCs/>
                <w:sz w:val="22"/>
                <w:szCs w:val="22"/>
                <w:lang w:val="en-GB"/>
              </w:rPr>
              <w:t>:</w:t>
            </w:r>
            <w:r>
              <w:rPr>
                <w:rFonts w:ascii="Book Antiqua" w:hAnsi="Book Antiqua" w:cs="Arial"/>
                <w:b/>
                <w:bCs/>
                <w:sz w:val="22"/>
                <w:szCs w:val="22"/>
                <w:lang w:val="en-GB"/>
              </w:rPr>
              <w:t>0</w:t>
            </w:r>
            <w:r w:rsidRPr="00C5379C">
              <w:rPr>
                <w:rFonts w:ascii="Book Antiqua" w:hAnsi="Book Antiqua" w:cs="Arial"/>
                <w:b/>
                <w:bCs/>
                <w:sz w:val="22"/>
                <w:szCs w:val="22"/>
                <w:lang w:val="en-GB"/>
              </w:rPr>
              <w:t>0</w:t>
            </w:r>
          </w:p>
          <w:p w14:paraId="1D993249" w14:textId="19CC22A9" w:rsidR="00687234" w:rsidRPr="00C5379C" w:rsidRDefault="00687234" w:rsidP="000D395F">
            <w:pPr>
              <w:spacing w:line="276" w:lineRule="auto"/>
              <w:ind w:left="-113" w:right="-107"/>
              <w:jc w:val="center"/>
              <w:rPr>
                <w:rFonts w:ascii="Book Antiqua" w:hAnsi="Book Antiqua" w:cs="Arial"/>
                <w:b/>
                <w:bCs/>
                <w:sz w:val="22"/>
                <w:szCs w:val="22"/>
                <w:lang w:val="en-GB"/>
              </w:rPr>
            </w:pPr>
            <w:r w:rsidRPr="00C5379C">
              <w:rPr>
                <w:rFonts w:ascii="Book Antiqua" w:hAnsi="Book Antiqua" w:cs="Arial"/>
                <w:b/>
                <w:bCs/>
                <w:sz w:val="22"/>
                <w:szCs w:val="22"/>
                <w:lang w:val="en-GB"/>
              </w:rPr>
              <w:t>(</w:t>
            </w:r>
            <w:r w:rsidR="002A6584">
              <w:rPr>
                <w:rFonts w:ascii="Book Antiqua" w:hAnsi="Book Antiqua" w:cs="Arial"/>
                <w:b/>
                <w:bCs/>
                <w:sz w:val="22"/>
                <w:szCs w:val="22"/>
                <w:lang w:val="en-GB"/>
              </w:rPr>
              <w:t>3</w:t>
            </w:r>
            <w:r w:rsidRPr="00C5379C">
              <w:rPr>
                <w:rFonts w:ascii="Book Antiqua" w:hAnsi="Book Antiqua" w:cs="Arial"/>
                <w:b/>
                <w:bCs/>
                <w:sz w:val="22"/>
                <w:szCs w:val="22"/>
                <w:lang w:val="en-GB"/>
              </w:rPr>
              <w:t>0 min)</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2AE36D" w14:textId="77777777" w:rsidR="00687234" w:rsidRPr="00EF1268" w:rsidRDefault="00687234" w:rsidP="000D395F">
            <w:pPr>
              <w:spacing w:line="276" w:lineRule="auto"/>
              <w:ind w:right="-110"/>
              <w:rPr>
                <w:rFonts w:ascii="Book Antiqua" w:hAnsi="Book Antiqua" w:cs="Arial"/>
                <w:b/>
                <w:bCs/>
                <w:sz w:val="22"/>
                <w:szCs w:val="22"/>
                <w:lang w:val="en-GB"/>
              </w:rPr>
            </w:pPr>
            <w:r w:rsidRPr="00EF1268">
              <w:rPr>
                <w:rFonts w:ascii="Book Antiqua" w:hAnsi="Book Antiqua" w:cs="Arial"/>
                <w:b/>
                <w:bCs/>
                <w:sz w:val="22"/>
                <w:szCs w:val="22"/>
                <w:lang w:val="en-GB"/>
              </w:rPr>
              <w:t xml:space="preserve">Coffee break </w:t>
            </w:r>
          </w:p>
        </w:tc>
      </w:tr>
      <w:tr w:rsidR="00687234" w:rsidRPr="004D7D8C" w14:paraId="7307B64F" w14:textId="77777777" w:rsidTr="000D395F">
        <w:trPr>
          <w:trHeight w:val="436"/>
        </w:trPr>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70D9D2" w14:textId="77777777" w:rsidR="00687234" w:rsidRPr="0072709F" w:rsidRDefault="00687234" w:rsidP="000D395F">
            <w:pPr>
              <w:spacing w:line="276" w:lineRule="auto"/>
              <w:ind w:left="-113" w:right="-107"/>
              <w:jc w:val="center"/>
              <w:rPr>
                <w:rFonts w:ascii="Book Antiqua" w:hAnsi="Book Antiqua" w:cs="Arial"/>
                <w:b/>
                <w:bCs/>
                <w:color w:val="000000" w:themeColor="text1"/>
                <w:sz w:val="22"/>
                <w:szCs w:val="22"/>
                <w:lang w:val="en-GB"/>
              </w:rPr>
            </w:pPr>
            <w:r w:rsidRPr="0072709F">
              <w:rPr>
                <w:rFonts w:ascii="Book Antiqua" w:hAnsi="Book Antiqua" w:cs="Arial"/>
                <w:b/>
                <w:bCs/>
                <w:color w:val="000000" w:themeColor="text1"/>
                <w:sz w:val="22"/>
                <w:szCs w:val="22"/>
                <w:lang w:val="en-GB"/>
              </w:rPr>
              <w:t>1</w:t>
            </w:r>
            <w:r>
              <w:rPr>
                <w:rFonts w:ascii="Book Antiqua" w:hAnsi="Book Antiqua" w:cs="Arial"/>
                <w:b/>
                <w:bCs/>
                <w:color w:val="000000" w:themeColor="text1"/>
                <w:sz w:val="22"/>
                <w:szCs w:val="22"/>
                <w:lang w:val="en-GB"/>
              </w:rPr>
              <w:t>5</w:t>
            </w:r>
            <w:r w:rsidRPr="0072709F">
              <w:rPr>
                <w:rFonts w:ascii="Book Antiqua" w:hAnsi="Book Antiqua" w:cs="Arial"/>
                <w:b/>
                <w:bCs/>
                <w:color w:val="000000" w:themeColor="text1"/>
                <w:sz w:val="22"/>
                <w:szCs w:val="22"/>
                <w:lang w:val="en-GB"/>
              </w:rPr>
              <w:t>:</w:t>
            </w:r>
            <w:r>
              <w:rPr>
                <w:rFonts w:ascii="Book Antiqua" w:hAnsi="Book Antiqua" w:cs="Arial"/>
                <w:b/>
                <w:bCs/>
                <w:color w:val="000000" w:themeColor="text1"/>
                <w:sz w:val="22"/>
                <w:szCs w:val="22"/>
                <w:lang w:val="en-GB"/>
              </w:rPr>
              <w:t>0</w:t>
            </w:r>
            <w:r w:rsidRPr="0072709F">
              <w:rPr>
                <w:rFonts w:ascii="Book Antiqua" w:hAnsi="Book Antiqua" w:cs="Arial"/>
                <w:b/>
                <w:bCs/>
                <w:color w:val="000000" w:themeColor="text1"/>
                <w:sz w:val="22"/>
                <w:szCs w:val="22"/>
                <w:lang w:val="en-GB"/>
              </w:rPr>
              <w:t>0 – 16:30</w:t>
            </w:r>
          </w:p>
          <w:p w14:paraId="7438B069" w14:textId="26A115BF" w:rsidR="00687234" w:rsidRPr="00C5379C" w:rsidRDefault="00687234" w:rsidP="000D395F">
            <w:pPr>
              <w:spacing w:line="276" w:lineRule="auto"/>
              <w:ind w:left="-113" w:right="-107"/>
              <w:jc w:val="center"/>
              <w:rPr>
                <w:rFonts w:ascii="Book Antiqua" w:hAnsi="Book Antiqua" w:cs="Arial"/>
                <w:b/>
                <w:bCs/>
                <w:sz w:val="22"/>
                <w:szCs w:val="22"/>
                <w:lang w:val="en-GB"/>
              </w:rPr>
            </w:pPr>
            <w:r w:rsidRPr="00C5379C">
              <w:rPr>
                <w:rFonts w:ascii="Book Antiqua" w:hAnsi="Book Antiqua" w:cs="Arial"/>
                <w:b/>
                <w:bCs/>
                <w:sz w:val="22"/>
                <w:szCs w:val="22"/>
                <w:lang w:val="en-GB"/>
              </w:rPr>
              <w:t xml:space="preserve"> (1 hr </w:t>
            </w:r>
            <w:r>
              <w:rPr>
                <w:rFonts w:ascii="Book Antiqua" w:hAnsi="Book Antiqua" w:cs="Arial"/>
                <w:b/>
                <w:bCs/>
                <w:sz w:val="22"/>
                <w:szCs w:val="22"/>
                <w:lang w:val="en-GB"/>
              </w:rPr>
              <w:t>3</w:t>
            </w:r>
            <w:r w:rsidRPr="00C5379C">
              <w:rPr>
                <w:rFonts w:ascii="Book Antiqua" w:hAnsi="Book Antiqua" w:cs="Arial"/>
                <w:b/>
                <w:bCs/>
                <w:sz w:val="22"/>
                <w:szCs w:val="22"/>
                <w:lang w:val="en-GB"/>
              </w:rPr>
              <w:t>0 min)</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D4AD52" w14:textId="16FE0252" w:rsidR="00687234" w:rsidRDefault="00687234" w:rsidP="000D395F">
            <w:pPr>
              <w:spacing w:line="276" w:lineRule="auto"/>
              <w:ind w:right="-110"/>
              <w:rPr>
                <w:rFonts w:ascii="Book Antiqua" w:hAnsi="Book Antiqua" w:cs="Arial"/>
                <w:b/>
                <w:bCs/>
                <w:sz w:val="22"/>
                <w:szCs w:val="22"/>
                <w:lang w:val="en-GB"/>
              </w:rPr>
            </w:pPr>
            <w:r w:rsidRPr="004D7D8C">
              <w:rPr>
                <w:rFonts w:ascii="Book Antiqua" w:hAnsi="Book Antiqua" w:cs="Arial"/>
                <w:b/>
                <w:bCs/>
                <w:sz w:val="22"/>
                <w:szCs w:val="22"/>
                <w:lang w:val="en-GB"/>
              </w:rPr>
              <w:t xml:space="preserve">Session </w:t>
            </w:r>
            <w:r w:rsidR="009B7E55">
              <w:rPr>
                <w:rFonts w:ascii="Book Antiqua" w:hAnsi="Book Antiqua" w:cs="Arial"/>
                <w:b/>
                <w:bCs/>
                <w:sz w:val="22"/>
                <w:szCs w:val="22"/>
                <w:lang w:val="en-GB"/>
              </w:rPr>
              <w:t>4</w:t>
            </w:r>
            <w:r w:rsidRPr="004D7D8C">
              <w:rPr>
                <w:rFonts w:ascii="Book Antiqua" w:hAnsi="Book Antiqua" w:cs="Arial"/>
                <w:b/>
                <w:bCs/>
                <w:sz w:val="22"/>
                <w:szCs w:val="22"/>
                <w:lang w:val="en-GB"/>
              </w:rPr>
              <w:t xml:space="preserve">: ICT for Risk Assessment &amp; Visualisation </w:t>
            </w:r>
            <w:r w:rsidR="001332BE" w:rsidRPr="001332BE">
              <w:rPr>
                <w:rFonts w:ascii="Book Antiqua" w:hAnsi="Book Antiqua" w:cs="Arial"/>
                <w:b/>
                <w:bCs/>
                <w:color w:val="00B050"/>
                <w:sz w:val="22"/>
                <w:szCs w:val="22"/>
                <w:lang w:val="en-GB"/>
              </w:rPr>
              <w:t>(</w:t>
            </w:r>
            <w:proofErr w:type="gramStart"/>
            <w:r w:rsidR="001332BE" w:rsidRPr="001332BE">
              <w:rPr>
                <w:rFonts w:ascii="Book Antiqua" w:hAnsi="Book Antiqua" w:cs="Arial"/>
                <w:b/>
                <w:bCs/>
                <w:color w:val="00B050"/>
                <w:sz w:val="22"/>
                <w:szCs w:val="22"/>
                <w:lang w:val="en-GB"/>
              </w:rPr>
              <w:t>Cees</w:t>
            </w:r>
            <w:proofErr w:type="gramEnd"/>
            <w:r w:rsidR="0044353E">
              <w:rPr>
                <w:rFonts w:ascii="Book Antiqua" w:hAnsi="Book Antiqua" w:cs="Arial"/>
                <w:b/>
                <w:bCs/>
                <w:color w:val="00B050"/>
                <w:sz w:val="22"/>
                <w:szCs w:val="22"/>
                <w:lang w:val="en-GB"/>
              </w:rPr>
              <w:t xml:space="preserve"> van W.</w:t>
            </w:r>
            <w:r w:rsidR="001332BE" w:rsidRPr="001332BE">
              <w:rPr>
                <w:rFonts w:ascii="Book Antiqua" w:hAnsi="Book Antiqua" w:cs="Arial"/>
                <w:b/>
                <w:bCs/>
                <w:color w:val="00B050"/>
                <w:sz w:val="22"/>
                <w:szCs w:val="22"/>
                <w:lang w:val="en-GB"/>
              </w:rPr>
              <w:t>)</w:t>
            </w:r>
          </w:p>
          <w:p w14:paraId="230A0253" w14:textId="77777777" w:rsidR="00687234" w:rsidRDefault="00687234" w:rsidP="000D395F">
            <w:pPr>
              <w:pStyle w:val="ListParagraph"/>
              <w:numPr>
                <w:ilvl w:val="0"/>
                <w:numId w:val="15"/>
              </w:numPr>
              <w:spacing w:line="276" w:lineRule="auto"/>
              <w:ind w:right="-110"/>
              <w:rPr>
                <w:rFonts w:ascii="Book Antiqua" w:hAnsi="Book Antiqua" w:cs="Arial"/>
                <w:lang w:val="en-GB"/>
              </w:rPr>
            </w:pPr>
            <w:r>
              <w:rPr>
                <w:rFonts w:ascii="Book Antiqua" w:hAnsi="Book Antiqua" w:cs="Arial"/>
                <w:lang w:val="en-GB"/>
              </w:rPr>
              <w:t>What is risk? Basic components, hazard, exposure vulnerability</w:t>
            </w:r>
          </w:p>
          <w:p w14:paraId="5207F455" w14:textId="77777777" w:rsidR="00687234" w:rsidRDefault="00687234" w:rsidP="000D395F">
            <w:pPr>
              <w:pStyle w:val="ListParagraph"/>
              <w:numPr>
                <w:ilvl w:val="0"/>
                <w:numId w:val="15"/>
              </w:numPr>
              <w:spacing w:line="276" w:lineRule="auto"/>
              <w:ind w:right="-110"/>
              <w:rPr>
                <w:rFonts w:ascii="Book Antiqua" w:hAnsi="Book Antiqua" w:cs="Arial"/>
                <w:lang w:val="en-GB"/>
              </w:rPr>
            </w:pPr>
            <w:r>
              <w:rPr>
                <w:rFonts w:ascii="Book Antiqua" w:hAnsi="Book Antiqua" w:cs="Arial"/>
                <w:lang w:val="en-GB"/>
              </w:rPr>
              <w:t>Hazard characteristics &amp; complications</w:t>
            </w:r>
          </w:p>
          <w:p w14:paraId="163533FA" w14:textId="77777777" w:rsidR="00687234" w:rsidRDefault="00687234" w:rsidP="000D395F">
            <w:pPr>
              <w:pStyle w:val="ListParagraph"/>
              <w:numPr>
                <w:ilvl w:val="0"/>
                <w:numId w:val="15"/>
              </w:numPr>
              <w:spacing w:line="276" w:lineRule="auto"/>
              <w:ind w:right="-110"/>
              <w:rPr>
                <w:rFonts w:ascii="Book Antiqua" w:hAnsi="Book Antiqua" w:cs="Arial"/>
                <w:lang w:val="en-GB"/>
              </w:rPr>
            </w:pPr>
            <w:r>
              <w:rPr>
                <w:rFonts w:ascii="Book Antiqua" w:hAnsi="Book Antiqua" w:cs="Arial"/>
                <w:lang w:val="en-GB"/>
              </w:rPr>
              <w:t>Hazard interactions</w:t>
            </w:r>
          </w:p>
          <w:p w14:paraId="1217C228" w14:textId="77777777" w:rsidR="00687234" w:rsidRDefault="00687234" w:rsidP="000D395F">
            <w:pPr>
              <w:pStyle w:val="ListParagraph"/>
              <w:numPr>
                <w:ilvl w:val="0"/>
                <w:numId w:val="15"/>
              </w:numPr>
              <w:spacing w:line="276" w:lineRule="auto"/>
              <w:ind w:right="-110"/>
              <w:rPr>
                <w:rFonts w:ascii="Book Antiqua" w:hAnsi="Book Antiqua" w:cs="Arial"/>
                <w:lang w:val="en-GB"/>
              </w:rPr>
            </w:pPr>
            <w:r>
              <w:rPr>
                <w:rFonts w:ascii="Book Antiqua" w:hAnsi="Book Antiqua" w:cs="Arial"/>
                <w:lang w:val="en-GB"/>
              </w:rPr>
              <w:t>Elements-at-risk</w:t>
            </w:r>
          </w:p>
          <w:p w14:paraId="3480452F" w14:textId="77777777" w:rsidR="00687234" w:rsidRDefault="00687234" w:rsidP="000D395F">
            <w:pPr>
              <w:pStyle w:val="ListParagraph"/>
              <w:numPr>
                <w:ilvl w:val="0"/>
                <w:numId w:val="15"/>
              </w:numPr>
              <w:spacing w:line="276" w:lineRule="auto"/>
              <w:ind w:right="-110"/>
              <w:rPr>
                <w:rFonts w:ascii="Book Antiqua" w:hAnsi="Book Antiqua" w:cs="Arial"/>
                <w:lang w:val="en-GB"/>
              </w:rPr>
            </w:pPr>
            <w:r>
              <w:rPr>
                <w:rFonts w:ascii="Book Antiqua" w:hAnsi="Book Antiqua" w:cs="Arial"/>
                <w:lang w:val="en-GB"/>
              </w:rPr>
              <w:t>Vulnerability</w:t>
            </w:r>
          </w:p>
          <w:p w14:paraId="37EAEEF2" w14:textId="77777777" w:rsidR="00687234" w:rsidRDefault="00687234" w:rsidP="000D395F">
            <w:pPr>
              <w:pStyle w:val="ListParagraph"/>
              <w:numPr>
                <w:ilvl w:val="0"/>
                <w:numId w:val="15"/>
              </w:numPr>
              <w:spacing w:line="276" w:lineRule="auto"/>
              <w:ind w:right="-110"/>
              <w:rPr>
                <w:rFonts w:ascii="Book Antiqua" w:hAnsi="Book Antiqua" w:cs="Arial"/>
                <w:lang w:val="en-GB"/>
              </w:rPr>
            </w:pPr>
            <w:r>
              <w:rPr>
                <w:rFonts w:ascii="Book Antiqua" w:hAnsi="Book Antiqua" w:cs="Arial"/>
                <w:lang w:val="en-GB"/>
              </w:rPr>
              <w:t>Loss and risk assessment</w:t>
            </w:r>
          </w:p>
          <w:p w14:paraId="4ADD8FB5" w14:textId="77777777" w:rsidR="00687234" w:rsidRDefault="00687234" w:rsidP="000D395F">
            <w:pPr>
              <w:pStyle w:val="ListParagraph"/>
              <w:numPr>
                <w:ilvl w:val="0"/>
                <w:numId w:val="15"/>
              </w:numPr>
              <w:spacing w:line="276" w:lineRule="auto"/>
              <w:ind w:right="-110"/>
              <w:rPr>
                <w:rFonts w:ascii="Book Antiqua" w:hAnsi="Book Antiqua" w:cs="Arial"/>
                <w:lang w:val="en-GB"/>
              </w:rPr>
            </w:pPr>
            <w:r>
              <w:rPr>
                <w:rFonts w:ascii="Book Antiqua" w:hAnsi="Book Antiqua" w:cs="Arial"/>
                <w:lang w:val="en-GB"/>
              </w:rPr>
              <w:t>Different methods for estimation risk</w:t>
            </w:r>
          </w:p>
          <w:p w14:paraId="30DEEBC5" w14:textId="77777777" w:rsidR="00687234" w:rsidRPr="00E37F42" w:rsidRDefault="00687234" w:rsidP="000D395F">
            <w:pPr>
              <w:pStyle w:val="ListParagraph"/>
              <w:numPr>
                <w:ilvl w:val="0"/>
                <w:numId w:val="15"/>
              </w:numPr>
              <w:spacing w:line="276" w:lineRule="auto"/>
              <w:ind w:right="-110"/>
              <w:rPr>
                <w:rFonts w:ascii="Book Antiqua" w:hAnsi="Book Antiqua" w:cs="Arial"/>
                <w:lang w:val="en-GB"/>
              </w:rPr>
            </w:pPr>
            <w:r>
              <w:rPr>
                <w:rFonts w:ascii="Book Antiqua" w:hAnsi="Book Antiqua" w:cs="Arial"/>
                <w:lang w:val="en-GB"/>
              </w:rPr>
              <w:t>Scale of risk assessment</w:t>
            </w:r>
          </w:p>
        </w:tc>
      </w:tr>
    </w:tbl>
    <w:p w14:paraId="09E9FB6D" w14:textId="77777777" w:rsidR="00687234" w:rsidRDefault="00687234" w:rsidP="00687234"/>
    <w:p w14:paraId="705F287C" w14:textId="77777777" w:rsidR="00687234" w:rsidRDefault="00687234" w:rsidP="00687234">
      <w:r>
        <w:br w:type="page"/>
      </w:r>
    </w:p>
    <w:p w14:paraId="78F491AE" w14:textId="77777777" w:rsidR="00687234" w:rsidRDefault="00687234" w:rsidP="00687234"/>
    <w:p w14:paraId="79B98CE6" w14:textId="77777777" w:rsidR="00735DDD" w:rsidRDefault="00735DDD" w:rsidP="00687234"/>
    <w:p w14:paraId="06CA3182" w14:textId="77777777" w:rsidR="00735DDD" w:rsidRDefault="00735DDD" w:rsidP="00687234"/>
    <w:p w14:paraId="66691C42" w14:textId="77777777" w:rsidR="00735DDD" w:rsidRDefault="00735DDD" w:rsidP="00687234"/>
    <w:p w14:paraId="3D5E72AB" w14:textId="77777777" w:rsidR="00735DDD" w:rsidRDefault="00735DDD" w:rsidP="00687234"/>
    <w:tbl>
      <w:tblPr>
        <w:tblW w:w="9493" w:type="dxa"/>
        <w:tblCellMar>
          <w:left w:w="10" w:type="dxa"/>
          <w:right w:w="10" w:type="dxa"/>
        </w:tblCellMar>
        <w:tblLook w:val="04A0" w:firstRow="1" w:lastRow="0" w:firstColumn="1" w:lastColumn="0" w:noHBand="0" w:noVBand="1"/>
      </w:tblPr>
      <w:tblGrid>
        <w:gridCol w:w="1832"/>
        <w:gridCol w:w="7661"/>
      </w:tblGrid>
      <w:tr w:rsidR="00687234" w:rsidRPr="004D7D8C" w14:paraId="7B5E9263" w14:textId="77777777" w:rsidTr="003212E7">
        <w:trPr>
          <w:trHeight w:val="436"/>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5985C189" w14:textId="76E99D34" w:rsidR="00687234" w:rsidRPr="004D7D8C" w:rsidRDefault="00687234" w:rsidP="00F43A3A">
            <w:pPr>
              <w:spacing w:line="276" w:lineRule="auto"/>
              <w:jc w:val="center"/>
              <w:rPr>
                <w:rFonts w:ascii="Book Antiqua" w:hAnsi="Book Antiqua" w:cs="Arial"/>
                <w:b/>
                <w:bCs/>
                <w:sz w:val="22"/>
                <w:szCs w:val="22"/>
                <w:lang w:val="en-GB"/>
              </w:rPr>
            </w:pPr>
            <w:r w:rsidRPr="004D7D8C">
              <w:rPr>
                <w:rFonts w:ascii="Book Antiqua" w:hAnsi="Book Antiqua" w:cs="Arial"/>
                <w:b/>
                <w:bCs/>
                <w:sz w:val="22"/>
                <w:szCs w:val="22"/>
                <w:lang w:val="en-GB"/>
              </w:rPr>
              <w:t>DAY</w:t>
            </w:r>
            <w:r>
              <w:rPr>
                <w:rFonts w:ascii="Book Antiqua" w:hAnsi="Book Antiqua" w:cs="Arial"/>
                <w:b/>
                <w:bCs/>
                <w:sz w:val="22"/>
                <w:szCs w:val="22"/>
                <w:lang w:val="en-GB"/>
              </w:rPr>
              <w:t>-</w:t>
            </w:r>
            <w:r w:rsidRPr="004D7D8C">
              <w:rPr>
                <w:rFonts w:ascii="Book Antiqua" w:hAnsi="Book Antiqua" w:cs="Arial"/>
                <w:b/>
                <w:bCs/>
                <w:sz w:val="22"/>
                <w:szCs w:val="22"/>
                <w:lang w:val="en-GB"/>
              </w:rPr>
              <w:t>2</w:t>
            </w:r>
          </w:p>
        </w:tc>
      </w:tr>
      <w:tr w:rsidR="00F81C2E" w:rsidRPr="004D7D8C" w14:paraId="13EC4D33" w14:textId="77777777" w:rsidTr="003212E7">
        <w:trPr>
          <w:trHeight w:val="926"/>
        </w:trPr>
        <w:tc>
          <w:tcPr>
            <w:tcW w:w="1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22D633" w14:textId="3E2B8AD5" w:rsidR="00F81C2E" w:rsidRPr="00641934" w:rsidRDefault="009F0477" w:rsidP="00F81C2E">
            <w:pPr>
              <w:spacing w:line="276" w:lineRule="auto"/>
              <w:ind w:left="-113" w:right="-107"/>
              <w:jc w:val="center"/>
              <w:rPr>
                <w:rFonts w:ascii="Book Antiqua" w:hAnsi="Book Antiqua" w:cs="Arial"/>
                <w:b/>
                <w:bCs/>
                <w:sz w:val="22"/>
                <w:szCs w:val="22"/>
                <w:lang w:val="en-GB"/>
              </w:rPr>
            </w:pPr>
            <w:r>
              <w:rPr>
                <w:rFonts w:ascii="Book Antiqua" w:hAnsi="Book Antiqua" w:cs="Arial"/>
                <w:b/>
                <w:bCs/>
                <w:sz w:val="22"/>
                <w:szCs w:val="22"/>
                <w:lang w:val="en-GB"/>
              </w:rPr>
              <w:t>09</w:t>
            </w:r>
            <w:r w:rsidR="00F81C2E" w:rsidRPr="00641934">
              <w:rPr>
                <w:rFonts w:ascii="Book Antiqua" w:hAnsi="Book Antiqua" w:cs="Arial"/>
                <w:b/>
                <w:bCs/>
                <w:sz w:val="22"/>
                <w:szCs w:val="22"/>
                <w:lang w:val="en-GB"/>
              </w:rPr>
              <w:t>:</w:t>
            </w:r>
            <w:r>
              <w:rPr>
                <w:rFonts w:ascii="Book Antiqua" w:hAnsi="Book Antiqua" w:cs="Arial"/>
                <w:b/>
                <w:bCs/>
                <w:sz w:val="22"/>
                <w:szCs w:val="22"/>
                <w:lang w:val="en-GB"/>
              </w:rPr>
              <w:t>3</w:t>
            </w:r>
            <w:r w:rsidR="00F81C2E" w:rsidRPr="00641934">
              <w:rPr>
                <w:rFonts w:ascii="Book Antiqua" w:hAnsi="Book Antiqua" w:cs="Arial"/>
                <w:b/>
                <w:bCs/>
                <w:sz w:val="22"/>
                <w:szCs w:val="22"/>
                <w:lang w:val="en-GB"/>
              </w:rPr>
              <w:t>0 - 1</w:t>
            </w:r>
            <w:r>
              <w:rPr>
                <w:rFonts w:ascii="Book Antiqua" w:hAnsi="Book Antiqua" w:cs="Arial"/>
                <w:b/>
                <w:bCs/>
                <w:sz w:val="22"/>
                <w:szCs w:val="22"/>
                <w:lang w:val="en-GB"/>
              </w:rPr>
              <w:t>0</w:t>
            </w:r>
            <w:r w:rsidR="00F81C2E" w:rsidRPr="00641934">
              <w:rPr>
                <w:rFonts w:ascii="Book Antiqua" w:hAnsi="Book Antiqua" w:cs="Arial"/>
                <w:b/>
                <w:bCs/>
                <w:sz w:val="22"/>
                <w:szCs w:val="22"/>
                <w:lang w:val="en-GB"/>
              </w:rPr>
              <w:t>:</w:t>
            </w:r>
            <w:r w:rsidR="009B7E55">
              <w:rPr>
                <w:rFonts w:ascii="Book Antiqua" w:hAnsi="Book Antiqua" w:cs="Arial"/>
                <w:b/>
                <w:bCs/>
                <w:sz w:val="22"/>
                <w:szCs w:val="22"/>
                <w:lang w:val="en-GB"/>
              </w:rPr>
              <w:t>3</w:t>
            </w:r>
            <w:r w:rsidR="00F81C2E" w:rsidRPr="00641934">
              <w:rPr>
                <w:rFonts w:ascii="Book Antiqua" w:hAnsi="Book Antiqua" w:cs="Arial"/>
                <w:b/>
                <w:bCs/>
                <w:sz w:val="22"/>
                <w:szCs w:val="22"/>
                <w:lang w:val="en-GB"/>
              </w:rPr>
              <w:t>0</w:t>
            </w:r>
          </w:p>
          <w:p w14:paraId="318054A5" w14:textId="288666B5" w:rsidR="00F81C2E" w:rsidRPr="00641934" w:rsidRDefault="00F81C2E" w:rsidP="00F81C2E">
            <w:pPr>
              <w:spacing w:line="276" w:lineRule="auto"/>
              <w:ind w:left="-113" w:right="-107"/>
              <w:jc w:val="center"/>
              <w:rPr>
                <w:rFonts w:ascii="Book Antiqua" w:hAnsi="Book Antiqua" w:cs="Arial"/>
                <w:b/>
                <w:bCs/>
                <w:sz w:val="22"/>
                <w:szCs w:val="22"/>
                <w:lang w:val="en-GB"/>
              </w:rPr>
            </w:pPr>
            <w:r w:rsidRPr="00641934">
              <w:rPr>
                <w:rFonts w:ascii="Book Antiqua" w:hAnsi="Book Antiqua" w:cs="Arial"/>
                <w:b/>
                <w:bCs/>
                <w:sz w:val="22"/>
                <w:szCs w:val="22"/>
                <w:lang w:val="en-GB"/>
              </w:rPr>
              <w:t>(1</w:t>
            </w:r>
            <w:r w:rsidR="009F0477">
              <w:rPr>
                <w:rFonts w:ascii="Book Antiqua" w:hAnsi="Book Antiqua" w:cs="Arial"/>
                <w:b/>
                <w:bCs/>
                <w:sz w:val="22"/>
                <w:szCs w:val="22"/>
                <w:lang w:val="en-GB"/>
              </w:rPr>
              <w:t>.00</w:t>
            </w:r>
            <w:r w:rsidRPr="00641934">
              <w:rPr>
                <w:rFonts w:ascii="Book Antiqua" w:hAnsi="Book Antiqua" w:cs="Arial"/>
                <w:b/>
                <w:bCs/>
                <w:sz w:val="22"/>
                <w:szCs w:val="22"/>
                <w:lang w:val="en-GB"/>
              </w:rPr>
              <w:t xml:space="preserve"> hr)</w:t>
            </w:r>
          </w:p>
        </w:tc>
        <w:tc>
          <w:tcPr>
            <w:tcW w:w="7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51EE9D" w14:textId="63D495F2" w:rsidR="00F132DD" w:rsidRPr="0063777A" w:rsidRDefault="00F132DD" w:rsidP="00F132DD">
            <w:pPr>
              <w:spacing w:line="276" w:lineRule="auto"/>
              <w:ind w:right="-110"/>
              <w:rPr>
                <w:rFonts w:ascii="Book Antiqua" w:hAnsi="Book Antiqua" w:cs="Arial"/>
                <w:b/>
                <w:bCs/>
                <w:sz w:val="22"/>
                <w:szCs w:val="22"/>
                <w:lang w:val="en-GB"/>
              </w:rPr>
            </w:pPr>
            <w:r w:rsidRPr="0063777A">
              <w:rPr>
                <w:rFonts w:ascii="Book Antiqua" w:hAnsi="Book Antiqua" w:cs="Arial"/>
                <w:b/>
                <w:bCs/>
                <w:sz w:val="22"/>
                <w:szCs w:val="22"/>
                <w:lang w:val="en-GB"/>
              </w:rPr>
              <w:t xml:space="preserve">Session </w:t>
            </w:r>
            <w:r>
              <w:rPr>
                <w:rFonts w:ascii="Book Antiqua" w:hAnsi="Book Antiqua" w:cs="Arial"/>
                <w:b/>
                <w:bCs/>
                <w:sz w:val="22"/>
                <w:szCs w:val="22"/>
                <w:lang w:val="en-GB"/>
              </w:rPr>
              <w:t>8</w:t>
            </w:r>
            <w:r w:rsidRPr="0063777A">
              <w:rPr>
                <w:rFonts w:ascii="Book Antiqua" w:hAnsi="Book Antiqua" w:cs="Arial"/>
                <w:b/>
                <w:bCs/>
                <w:sz w:val="22"/>
                <w:szCs w:val="22"/>
                <w:lang w:val="en-GB"/>
              </w:rPr>
              <w:t xml:space="preserve">: Data necessary for Disaster Risk Management </w:t>
            </w:r>
            <w:r w:rsidRPr="001332BE">
              <w:rPr>
                <w:rFonts w:ascii="Book Antiqua" w:hAnsi="Book Antiqua" w:cs="Arial"/>
                <w:b/>
                <w:bCs/>
                <w:color w:val="00B050"/>
                <w:sz w:val="22"/>
                <w:szCs w:val="22"/>
                <w:lang w:val="en-GB"/>
              </w:rPr>
              <w:t>(</w:t>
            </w:r>
            <w:r>
              <w:rPr>
                <w:rFonts w:ascii="Book Antiqua" w:hAnsi="Book Antiqua" w:cs="Arial"/>
                <w:b/>
                <w:bCs/>
                <w:color w:val="00B050"/>
                <w:sz w:val="22"/>
                <w:szCs w:val="22"/>
                <w:lang w:val="en-GB"/>
              </w:rPr>
              <w:t>Manzul</w:t>
            </w:r>
            <w:r w:rsidR="006542D3">
              <w:rPr>
                <w:rFonts w:ascii="Book Antiqua" w:hAnsi="Book Antiqua" w:cs="Arial"/>
                <w:b/>
                <w:bCs/>
                <w:color w:val="00B050"/>
                <w:sz w:val="22"/>
                <w:szCs w:val="22"/>
                <w:lang w:val="en-GB"/>
              </w:rPr>
              <w:t xml:space="preserve"> H.</w:t>
            </w:r>
            <w:r w:rsidRPr="001332BE">
              <w:rPr>
                <w:rFonts w:ascii="Book Antiqua" w:hAnsi="Book Antiqua" w:cs="Arial"/>
                <w:b/>
                <w:bCs/>
                <w:color w:val="00B050"/>
                <w:sz w:val="22"/>
                <w:szCs w:val="22"/>
                <w:lang w:val="en-GB"/>
              </w:rPr>
              <w:t>)</w:t>
            </w:r>
          </w:p>
          <w:p w14:paraId="412DC506" w14:textId="7728B9E1" w:rsidR="00AC5622" w:rsidRPr="00F132DD" w:rsidRDefault="00F132DD" w:rsidP="00F132DD">
            <w:pPr>
              <w:pStyle w:val="ListParagraph"/>
              <w:numPr>
                <w:ilvl w:val="0"/>
                <w:numId w:val="17"/>
              </w:numPr>
              <w:spacing w:line="276" w:lineRule="auto"/>
              <w:ind w:right="-110"/>
              <w:rPr>
                <w:rFonts w:ascii="Book Antiqua" w:hAnsi="Book Antiqua" w:cs="Arial"/>
                <w:lang w:val="en-GB"/>
              </w:rPr>
            </w:pPr>
            <w:r>
              <w:rPr>
                <w:rFonts w:ascii="Book Antiqua" w:hAnsi="Book Antiqua" w:cs="Arial"/>
                <w:lang w:val="en-GB"/>
              </w:rPr>
              <w:t>R</w:t>
            </w:r>
            <w:r w:rsidRPr="0063777A">
              <w:rPr>
                <w:rFonts w:ascii="Book Antiqua" w:hAnsi="Book Antiqua" w:cs="Arial"/>
                <w:lang w:val="en-GB"/>
              </w:rPr>
              <w:t xml:space="preserve">emote sensing and </w:t>
            </w:r>
            <w:r>
              <w:rPr>
                <w:rFonts w:ascii="Book Antiqua" w:hAnsi="Book Antiqua" w:cs="Arial"/>
                <w:lang w:val="en-GB"/>
              </w:rPr>
              <w:t>other data requirem</w:t>
            </w:r>
            <w:r w:rsidR="00407C3D">
              <w:rPr>
                <w:rFonts w:ascii="Book Antiqua" w:hAnsi="Book Antiqua" w:cs="Arial"/>
                <w:lang w:val="en-GB"/>
              </w:rPr>
              <w:t>e</w:t>
            </w:r>
            <w:r>
              <w:rPr>
                <w:rFonts w:ascii="Book Antiqua" w:hAnsi="Book Antiqua" w:cs="Arial"/>
                <w:lang w:val="en-GB"/>
              </w:rPr>
              <w:t>nts</w:t>
            </w:r>
          </w:p>
        </w:tc>
      </w:tr>
      <w:tr w:rsidR="00F81C2E" w:rsidRPr="004D7D8C" w14:paraId="41F64EB4" w14:textId="77777777" w:rsidTr="003212E7">
        <w:trPr>
          <w:trHeight w:val="485"/>
        </w:trPr>
        <w:tc>
          <w:tcPr>
            <w:tcW w:w="1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5A6515" w14:textId="16BE842C" w:rsidR="00F81C2E" w:rsidRPr="00641934" w:rsidRDefault="00F81C2E" w:rsidP="00F81C2E">
            <w:pPr>
              <w:spacing w:line="276" w:lineRule="auto"/>
              <w:ind w:left="-113" w:right="-107"/>
              <w:jc w:val="center"/>
              <w:rPr>
                <w:rFonts w:ascii="Book Antiqua" w:hAnsi="Book Antiqua" w:cs="Arial"/>
                <w:b/>
                <w:bCs/>
                <w:sz w:val="22"/>
                <w:szCs w:val="22"/>
                <w:lang w:val="en-GB"/>
              </w:rPr>
            </w:pPr>
            <w:r w:rsidRPr="00641934">
              <w:rPr>
                <w:rFonts w:ascii="Book Antiqua" w:hAnsi="Book Antiqua" w:cs="Arial"/>
                <w:b/>
                <w:bCs/>
                <w:sz w:val="22"/>
                <w:szCs w:val="22"/>
                <w:lang w:val="en-GB"/>
              </w:rPr>
              <w:t>1</w:t>
            </w:r>
            <w:r w:rsidR="00A156FB">
              <w:rPr>
                <w:rFonts w:ascii="Book Antiqua" w:hAnsi="Book Antiqua" w:cs="Arial"/>
                <w:b/>
                <w:bCs/>
                <w:sz w:val="22"/>
                <w:szCs w:val="22"/>
                <w:lang w:val="en-GB"/>
              </w:rPr>
              <w:t>0</w:t>
            </w:r>
            <w:r w:rsidRPr="00641934">
              <w:rPr>
                <w:rFonts w:ascii="Book Antiqua" w:hAnsi="Book Antiqua" w:cs="Arial"/>
                <w:b/>
                <w:bCs/>
                <w:sz w:val="22"/>
                <w:szCs w:val="22"/>
                <w:lang w:val="en-GB"/>
              </w:rPr>
              <w:t>:</w:t>
            </w:r>
            <w:r w:rsidR="009B7E55">
              <w:rPr>
                <w:rFonts w:ascii="Book Antiqua" w:hAnsi="Book Antiqua" w:cs="Arial"/>
                <w:b/>
                <w:bCs/>
                <w:sz w:val="22"/>
                <w:szCs w:val="22"/>
                <w:lang w:val="en-GB"/>
              </w:rPr>
              <w:t>3</w:t>
            </w:r>
            <w:r w:rsidRPr="00641934">
              <w:rPr>
                <w:rFonts w:ascii="Book Antiqua" w:hAnsi="Book Antiqua" w:cs="Arial"/>
                <w:b/>
                <w:bCs/>
                <w:sz w:val="22"/>
                <w:szCs w:val="22"/>
                <w:lang w:val="en-GB"/>
              </w:rPr>
              <w:t>0 - 1</w:t>
            </w:r>
            <w:r w:rsidR="009B7E55">
              <w:rPr>
                <w:rFonts w:ascii="Book Antiqua" w:hAnsi="Book Antiqua" w:cs="Arial"/>
                <w:b/>
                <w:bCs/>
                <w:sz w:val="22"/>
                <w:szCs w:val="22"/>
                <w:lang w:val="en-GB"/>
              </w:rPr>
              <w:t>1</w:t>
            </w:r>
            <w:r w:rsidRPr="00641934">
              <w:rPr>
                <w:rFonts w:ascii="Book Antiqua" w:hAnsi="Book Antiqua" w:cs="Arial"/>
                <w:b/>
                <w:bCs/>
                <w:sz w:val="22"/>
                <w:szCs w:val="22"/>
                <w:lang w:val="en-GB"/>
              </w:rPr>
              <w:t>:</w:t>
            </w:r>
            <w:r w:rsidR="009B7E55">
              <w:rPr>
                <w:rFonts w:ascii="Book Antiqua" w:hAnsi="Book Antiqua" w:cs="Arial"/>
                <w:b/>
                <w:bCs/>
                <w:sz w:val="22"/>
                <w:szCs w:val="22"/>
                <w:lang w:val="en-GB"/>
              </w:rPr>
              <w:t>0</w:t>
            </w:r>
            <w:r w:rsidR="00A737B3">
              <w:rPr>
                <w:rFonts w:ascii="Book Antiqua" w:hAnsi="Book Antiqua" w:cs="Arial"/>
                <w:b/>
                <w:bCs/>
                <w:sz w:val="22"/>
                <w:szCs w:val="22"/>
                <w:lang w:val="en-GB"/>
              </w:rPr>
              <w:t>0</w:t>
            </w:r>
          </w:p>
          <w:p w14:paraId="05E4C261" w14:textId="4EE1B14E" w:rsidR="00F81C2E" w:rsidRPr="00641934" w:rsidRDefault="00F81C2E" w:rsidP="00F81C2E">
            <w:pPr>
              <w:spacing w:line="276" w:lineRule="auto"/>
              <w:ind w:left="-113" w:right="-107"/>
              <w:jc w:val="center"/>
              <w:rPr>
                <w:rFonts w:ascii="Book Antiqua" w:hAnsi="Book Antiqua" w:cs="Arial"/>
                <w:b/>
                <w:bCs/>
                <w:sz w:val="22"/>
                <w:szCs w:val="22"/>
                <w:lang w:val="en-GB"/>
              </w:rPr>
            </w:pPr>
            <w:r w:rsidRPr="00641934">
              <w:rPr>
                <w:rFonts w:ascii="Book Antiqua" w:hAnsi="Book Antiqua" w:cs="Arial"/>
                <w:b/>
                <w:bCs/>
                <w:sz w:val="22"/>
                <w:szCs w:val="22"/>
                <w:lang w:val="en-GB"/>
              </w:rPr>
              <w:t>(</w:t>
            </w:r>
            <w:r w:rsidR="009B7E55">
              <w:rPr>
                <w:rFonts w:ascii="Book Antiqua" w:hAnsi="Book Antiqua" w:cs="Arial"/>
                <w:b/>
                <w:bCs/>
                <w:sz w:val="22"/>
                <w:szCs w:val="22"/>
                <w:lang w:val="en-GB"/>
              </w:rPr>
              <w:t>3</w:t>
            </w:r>
            <w:r w:rsidRPr="00641934">
              <w:rPr>
                <w:rFonts w:ascii="Book Antiqua" w:hAnsi="Book Antiqua" w:cs="Arial"/>
                <w:b/>
                <w:bCs/>
                <w:sz w:val="22"/>
                <w:szCs w:val="22"/>
                <w:lang w:val="en-GB"/>
              </w:rPr>
              <w:t>0 min)</w:t>
            </w:r>
          </w:p>
        </w:tc>
        <w:tc>
          <w:tcPr>
            <w:tcW w:w="7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01BE82" w14:textId="77777777" w:rsidR="00F81C2E" w:rsidRPr="00EF1268" w:rsidRDefault="00F81C2E" w:rsidP="00F81C2E">
            <w:pPr>
              <w:spacing w:line="276" w:lineRule="auto"/>
              <w:ind w:right="-110"/>
              <w:rPr>
                <w:rFonts w:ascii="Book Antiqua" w:hAnsi="Book Antiqua" w:cs="Arial"/>
                <w:b/>
                <w:bCs/>
                <w:sz w:val="22"/>
                <w:szCs w:val="22"/>
                <w:lang w:val="en-GB"/>
              </w:rPr>
            </w:pPr>
            <w:r w:rsidRPr="00EF1268">
              <w:rPr>
                <w:rFonts w:ascii="Book Antiqua" w:hAnsi="Book Antiqua" w:cs="Arial"/>
                <w:b/>
                <w:bCs/>
                <w:sz w:val="22"/>
                <w:szCs w:val="22"/>
                <w:lang w:val="en-GB"/>
              </w:rPr>
              <w:t>Coffee Break</w:t>
            </w:r>
          </w:p>
        </w:tc>
      </w:tr>
      <w:tr w:rsidR="009B7E55" w:rsidRPr="004D7D8C" w14:paraId="29A5707D" w14:textId="77777777" w:rsidTr="003212E7">
        <w:trPr>
          <w:trHeight w:val="512"/>
        </w:trPr>
        <w:tc>
          <w:tcPr>
            <w:tcW w:w="1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362230" w14:textId="5205370E" w:rsidR="009B7E55" w:rsidRPr="00641934" w:rsidRDefault="009B7E55" w:rsidP="009B7E55">
            <w:pPr>
              <w:spacing w:line="276" w:lineRule="auto"/>
              <w:ind w:left="-113" w:right="-107"/>
              <w:jc w:val="center"/>
              <w:rPr>
                <w:rFonts w:ascii="Book Antiqua" w:hAnsi="Book Antiqua" w:cs="Arial"/>
                <w:b/>
                <w:bCs/>
                <w:sz w:val="22"/>
                <w:szCs w:val="22"/>
                <w:lang w:val="en-GB"/>
              </w:rPr>
            </w:pPr>
            <w:r w:rsidRPr="00641934">
              <w:rPr>
                <w:rFonts w:ascii="Book Antiqua" w:hAnsi="Book Antiqua" w:cs="Arial"/>
                <w:b/>
                <w:bCs/>
                <w:sz w:val="22"/>
                <w:szCs w:val="22"/>
                <w:lang w:val="en-GB"/>
              </w:rPr>
              <w:t>1</w:t>
            </w:r>
            <w:r>
              <w:rPr>
                <w:rFonts w:ascii="Book Antiqua" w:hAnsi="Book Antiqua" w:cs="Arial"/>
                <w:b/>
                <w:bCs/>
                <w:sz w:val="22"/>
                <w:szCs w:val="22"/>
                <w:lang w:val="en-GB"/>
              </w:rPr>
              <w:t>1</w:t>
            </w:r>
            <w:r w:rsidRPr="00641934">
              <w:rPr>
                <w:rFonts w:ascii="Book Antiqua" w:hAnsi="Book Antiqua" w:cs="Arial"/>
                <w:b/>
                <w:bCs/>
                <w:sz w:val="22"/>
                <w:szCs w:val="22"/>
                <w:lang w:val="en-GB"/>
              </w:rPr>
              <w:t>:</w:t>
            </w:r>
            <w:r>
              <w:rPr>
                <w:rFonts w:ascii="Book Antiqua" w:hAnsi="Book Antiqua" w:cs="Arial"/>
                <w:b/>
                <w:bCs/>
                <w:sz w:val="22"/>
                <w:szCs w:val="22"/>
                <w:lang w:val="en-GB"/>
              </w:rPr>
              <w:t>0</w:t>
            </w:r>
            <w:r w:rsidRPr="00641934">
              <w:rPr>
                <w:rFonts w:ascii="Book Antiqua" w:hAnsi="Book Antiqua" w:cs="Arial"/>
                <w:b/>
                <w:bCs/>
                <w:sz w:val="22"/>
                <w:szCs w:val="22"/>
                <w:lang w:val="en-GB"/>
              </w:rPr>
              <w:t>0 - 12:</w:t>
            </w:r>
            <w:r>
              <w:rPr>
                <w:rFonts w:ascii="Book Antiqua" w:hAnsi="Book Antiqua" w:cs="Arial"/>
                <w:b/>
                <w:bCs/>
                <w:sz w:val="22"/>
                <w:szCs w:val="22"/>
                <w:lang w:val="en-GB"/>
              </w:rPr>
              <w:t>30</w:t>
            </w:r>
          </w:p>
          <w:p w14:paraId="34CA5A43" w14:textId="78757927" w:rsidR="009B7E55" w:rsidRPr="00641934" w:rsidRDefault="009B7E55" w:rsidP="009B7E55">
            <w:pPr>
              <w:spacing w:line="276" w:lineRule="auto"/>
              <w:ind w:left="-113" w:right="-107"/>
              <w:jc w:val="center"/>
              <w:rPr>
                <w:rFonts w:ascii="Book Antiqua" w:hAnsi="Book Antiqua" w:cs="Arial"/>
                <w:b/>
                <w:bCs/>
                <w:sz w:val="22"/>
                <w:szCs w:val="22"/>
                <w:lang w:val="en-GB"/>
              </w:rPr>
            </w:pPr>
            <w:r w:rsidRPr="00641934">
              <w:rPr>
                <w:rFonts w:ascii="Book Antiqua" w:hAnsi="Book Antiqua" w:cs="Arial"/>
                <w:b/>
                <w:bCs/>
                <w:sz w:val="22"/>
                <w:szCs w:val="22"/>
                <w:lang w:val="en-GB"/>
              </w:rPr>
              <w:t>(</w:t>
            </w:r>
            <w:r>
              <w:rPr>
                <w:rFonts w:ascii="Book Antiqua" w:hAnsi="Book Antiqua" w:cs="Arial"/>
                <w:b/>
                <w:bCs/>
                <w:sz w:val="22"/>
                <w:szCs w:val="22"/>
                <w:lang w:val="en-GB"/>
              </w:rPr>
              <w:t>1.50</w:t>
            </w:r>
            <w:r w:rsidRPr="00641934">
              <w:rPr>
                <w:rFonts w:ascii="Book Antiqua" w:hAnsi="Book Antiqua" w:cs="Arial"/>
                <w:b/>
                <w:bCs/>
                <w:sz w:val="22"/>
                <w:szCs w:val="22"/>
                <w:lang w:val="en-GB"/>
              </w:rPr>
              <w:t xml:space="preserve"> hr</w:t>
            </w:r>
            <w:r>
              <w:rPr>
                <w:rFonts w:ascii="Book Antiqua" w:hAnsi="Book Antiqua" w:cs="Arial"/>
                <w:b/>
                <w:bCs/>
                <w:sz w:val="22"/>
                <w:szCs w:val="22"/>
                <w:lang w:val="en-GB"/>
              </w:rPr>
              <w:t>s</w:t>
            </w:r>
            <w:r w:rsidRPr="00641934">
              <w:rPr>
                <w:rFonts w:ascii="Book Antiqua" w:hAnsi="Book Antiqua" w:cs="Arial"/>
                <w:b/>
                <w:bCs/>
                <w:sz w:val="22"/>
                <w:szCs w:val="22"/>
                <w:lang w:val="en-GB"/>
              </w:rPr>
              <w:t>)</w:t>
            </w:r>
          </w:p>
        </w:tc>
        <w:tc>
          <w:tcPr>
            <w:tcW w:w="7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7BF3D8" w14:textId="33C23C58" w:rsidR="009B7E55" w:rsidRDefault="009B7E55" w:rsidP="009B7E55">
            <w:pPr>
              <w:spacing w:line="276" w:lineRule="auto"/>
              <w:ind w:right="-110"/>
              <w:rPr>
                <w:rFonts w:ascii="Book Antiqua" w:hAnsi="Book Antiqua" w:cs="Arial"/>
                <w:b/>
                <w:bCs/>
                <w:sz w:val="22"/>
                <w:szCs w:val="22"/>
                <w:lang w:val="en-GB"/>
              </w:rPr>
            </w:pPr>
            <w:r>
              <w:rPr>
                <w:rFonts w:ascii="Book Antiqua" w:hAnsi="Book Antiqua" w:cs="Arial"/>
                <w:b/>
                <w:bCs/>
                <w:sz w:val="22"/>
                <w:szCs w:val="22"/>
                <w:lang w:val="en-GB"/>
              </w:rPr>
              <w:t xml:space="preserve">Session </w:t>
            </w:r>
            <w:r w:rsidR="00021660">
              <w:rPr>
                <w:rFonts w:ascii="Book Antiqua" w:hAnsi="Book Antiqua" w:cs="Arial"/>
                <w:b/>
                <w:bCs/>
                <w:sz w:val="22"/>
                <w:szCs w:val="22"/>
                <w:lang w:val="en-GB"/>
              </w:rPr>
              <w:t>6</w:t>
            </w:r>
            <w:r>
              <w:rPr>
                <w:rFonts w:ascii="Book Antiqua" w:hAnsi="Book Antiqua" w:cs="Arial"/>
                <w:b/>
                <w:bCs/>
                <w:sz w:val="22"/>
                <w:szCs w:val="22"/>
                <w:lang w:val="en-GB"/>
              </w:rPr>
              <w:t xml:space="preserve">: Group activity - </w:t>
            </w:r>
            <w:proofErr w:type="spellStart"/>
            <w:r>
              <w:rPr>
                <w:rFonts w:ascii="Book Antiqua" w:hAnsi="Book Antiqua" w:cs="Arial"/>
                <w:b/>
                <w:bCs/>
                <w:sz w:val="22"/>
                <w:szCs w:val="22"/>
                <w:lang w:val="en-GB"/>
              </w:rPr>
              <w:t>RiskChanges</w:t>
            </w:r>
            <w:proofErr w:type="spellEnd"/>
            <w:r>
              <w:rPr>
                <w:rFonts w:ascii="Book Antiqua" w:hAnsi="Book Antiqua" w:cs="Arial"/>
                <w:b/>
                <w:bCs/>
                <w:sz w:val="22"/>
                <w:szCs w:val="22"/>
                <w:lang w:val="en-GB"/>
              </w:rPr>
              <w:t xml:space="preserve"> practical </w:t>
            </w:r>
            <w:r w:rsidRPr="00F361D3">
              <w:rPr>
                <w:rFonts w:ascii="Book Antiqua" w:hAnsi="Book Antiqua" w:cs="Arial"/>
                <w:b/>
                <w:bCs/>
                <w:color w:val="00B050"/>
                <w:sz w:val="22"/>
                <w:szCs w:val="22"/>
                <w:lang w:val="en-GB"/>
              </w:rPr>
              <w:t>(</w:t>
            </w:r>
            <w:r>
              <w:rPr>
                <w:rFonts w:ascii="Book Antiqua" w:hAnsi="Book Antiqua" w:cs="Arial"/>
                <w:b/>
                <w:bCs/>
                <w:color w:val="00B050"/>
                <w:sz w:val="22"/>
                <w:szCs w:val="22"/>
                <w:lang w:val="en-GB"/>
              </w:rPr>
              <w:t>Syams N.</w:t>
            </w:r>
            <w:r w:rsidRPr="00F361D3">
              <w:rPr>
                <w:rFonts w:ascii="Book Antiqua" w:hAnsi="Book Antiqua" w:cs="Arial"/>
                <w:b/>
                <w:bCs/>
                <w:color w:val="00B050"/>
                <w:sz w:val="22"/>
                <w:szCs w:val="22"/>
                <w:lang w:val="en-GB"/>
              </w:rPr>
              <w:t>)</w:t>
            </w:r>
          </w:p>
          <w:p w14:paraId="4E54E36B" w14:textId="15333CEF" w:rsidR="009B7E55" w:rsidRPr="00C52B6F" w:rsidRDefault="00D63EC4" w:rsidP="009B7E55">
            <w:pPr>
              <w:pStyle w:val="ListParagraph"/>
              <w:numPr>
                <w:ilvl w:val="0"/>
                <w:numId w:val="17"/>
              </w:numPr>
              <w:spacing w:line="276" w:lineRule="auto"/>
              <w:ind w:right="-110"/>
              <w:rPr>
                <w:rFonts w:ascii="Book Antiqua" w:hAnsi="Book Antiqua" w:cs="Arial"/>
                <w:b/>
                <w:bCs/>
                <w:lang w:val="en-GB"/>
              </w:rPr>
            </w:pPr>
            <w:r>
              <w:rPr>
                <w:rFonts w:ascii="Book Antiqua" w:hAnsi="Book Antiqua" w:cs="Arial"/>
                <w:lang w:val="en-GB"/>
              </w:rPr>
              <w:t xml:space="preserve">Introduction to </w:t>
            </w:r>
            <w:proofErr w:type="spellStart"/>
            <w:r>
              <w:rPr>
                <w:rFonts w:ascii="Book Antiqua" w:hAnsi="Book Antiqua" w:cs="Arial"/>
                <w:lang w:val="en-GB"/>
              </w:rPr>
              <w:t>RiskChanges</w:t>
            </w:r>
            <w:proofErr w:type="spellEnd"/>
          </w:p>
        </w:tc>
      </w:tr>
      <w:tr w:rsidR="009B7E55" w:rsidRPr="004D7D8C" w14:paraId="282A8676" w14:textId="77777777" w:rsidTr="003212E7">
        <w:trPr>
          <w:trHeight w:val="665"/>
        </w:trPr>
        <w:tc>
          <w:tcPr>
            <w:tcW w:w="1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D94579" w14:textId="163F2B49" w:rsidR="009B7E55" w:rsidRPr="00641934" w:rsidRDefault="009B7E55" w:rsidP="009B7E55">
            <w:pPr>
              <w:spacing w:line="276" w:lineRule="auto"/>
              <w:ind w:left="-113" w:right="-107"/>
              <w:jc w:val="center"/>
              <w:rPr>
                <w:rFonts w:ascii="Book Antiqua" w:hAnsi="Book Antiqua" w:cs="Arial"/>
                <w:b/>
                <w:bCs/>
                <w:sz w:val="22"/>
                <w:szCs w:val="22"/>
                <w:lang w:val="en-GB"/>
              </w:rPr>
            </w:pPr>
            <w:r w:rsidRPr="00641934">
              <w:rPr>
                <w:rFonts w:ascii="Book Antiqua" w:hAnsi="Book Antiqua" w:cs="Arial"/>
                <w:b/>
                <w:bCs/>
                <w:sz w:val="22"/>
                <w:szCs w:val="22"/>
                <w:lang w:val="en-GB"/>
              </w:rPr>
              <w:t>12:</w:t>
            </w:r>
            <w:r>
              <w:rPr>
                <w:rFonts w:ascii="Book Antiqua" w:hAnsi="Book Antiqua" w:cs="Arial"/>
                <w:b/>
                <w:bCs/>
                <w:sz w:val="22"/>
                <w:szCs w:val="22"/>
                <w:lang w:val="en-GB"/>
              </w:rPr>
              <w:t>3</w:t>
            </w:r>
            <w:r w:rsidRPr="00641934">
              <w:rPr>
                <w:rFonts w:ascii="Book Antiqua" w:hAnsi="Book Antiqua" w:cs="Arial"/>
                <w:b/>
                <w:bCs/>
                <w:sz w:val="22"/>
                <w:szCs w:val="22"/>
                <w:lang w:val="en-GB"/>
              </w:rPr>
              <w:t>0 - 13:</w:t>
            </w:r>
            <w:r>
              <w:rPr>
                <w:rFonts w:ascii="Book Antiqua" w:hAnsi="Book Antiqua" w:cs="Arial"/>
                <w:b/>
                <w:bCs/>
                <w:sz w:val="22"/>
                <w:szCs w:val="22"/>
                <w:lang w:val="en-GB"/>
              </w:rPr>
              <w:t>3</w:t>
            </w:r>
            <w:r w:rsidRPr="00641934">
              <w:rPr>
                <w:rFonts w:ascii="Book Antiqua" w:hAnsi="Book Antiqua" w:cs="Arial"/>
                <w:b/>
                <w:bCs/>
                <w:sz w:val="22"/>
                <w:szCs w:val="22"/>
                <w:lang w:val="en-GB"/>
              </w:rPr>
              <w:t>0</w:t>
            </w:r>
          </w:p>
          <w:p w14:paraId="0C4B198A" w14:textId="19D7BDE6" w:rsidR="009B7E55" w:rsidRPr="00641934" w:rsidRDefault="009B7E55" w:rsidP="009B7E55">
            <w:pPr>
              <w:spacing w:line="276" w:lineRule="auto"/>
              <w:ind w:left="-113" w:right="-107"/>
              <w:jc w:val="center"/>
              <w:rPr>
                <w:rFonts w:ascii="Book Antiqua" w:hAnsi="Book Antiqua" w:cs="Arial"/>
                <w:b/>
                <w:bCs/>
                <w:sz w:val="22"/>
                <w:szCs w:val="22"/>
                <w:lang w:val="en-GB"/>
              </w:rPr>
            </w:pPr>
            <w:r w:rsidRPr="00641934">
              <w:rPr>
                <w:rFonts w:ascii="Book Antiqua" w:hAnsi="Book Antiqua" w:cs="Arial"/>
                <w:b/>
                <w:bCs/>
                <w:sz w:val="22"/>
                <w:szCs w:val="22"/>
                <w:lang w:val="en-GB"/>
              </w:rPr>
              <w:t>(1</w:t>
            </w:r>
            <w:r>
              <w:rPr>
                <w:rFonts w:ascii="Book Antiqua" w:hAnsi="Book Antiqua" w:cs="Arial"/>
                <w:b/>
                <w:bCs/>
                <w:sz w:val="22"/>
                <w:szCs w:val="22"/>
                <w:lang w:val="en-GB"/>
              </w:rPr>
              <w:t>.00</w:t>
            </w:r>
            <w:r w:rsidRPr="00641934">
              <w:rPr>
                <w:rFonts w:ascii="Book Antiqua" w:hAnsi="Book Antiqua" w:cs="Arial"/>
                <w:b/>
                <w:bCs/>
                <w:sz w:val="22"/>
                <w:szCs w:val="22"/>
                <w:lang w:val="en-GB"/>
              </w:rPr>
              <w:t xml:space="preserve"> hr)</w:t>
            </w:r>
          </w:p>
        </w:tc>
        <w:tc>
          <w:tcPr>
            <w:tcW w:w="7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1F69CC" w14:textId="77777777" w:rsidR="009B7E55" w:rsidRPr="00EF1268" w:rsidRDefault="009B7E55" w:rsidP="009B7E55">
            <w:pPr>
              <w:spacing w:line="276" w:lineRule="auto"/>
              <w:ind w:right="-110"/>
              <w:rPr>
                <w:rFonts w:ascii="Book Antiqua" w:hAnsi="Book Antiqua" w:cs="Arial"/>
                <w:b/>
                <w:bCs/>
                <w:sz w:val="22"/>
                <w:szCs w:val="22"/>
                <w:lang w:val="en-GB"/>
              </w:rPr>
            </w:pPr>
            <w:r w:rsidRPr="00EF1268">
              <w:rPr>
                <w:rFonts w:ascii="Book Antiqua" w:hAnsi="Book Antiqua" w:cs="Arial"/>
                <w:b/>
                <w:bCs/>
                <w:sz w:val="22"/>
                <w:szCs w:val="22"/>
                <w:lang w:val="en-GB"/>
              </w:rPr>
              <w:t>Lunch break</w:t>
            </w:r>
          </w:p>
        </w:tc>
      </w:tr>
      <w:tr w:rsidR="009B7E55" w:rsidRPr="004D7D8C" w14:paraId="134AEFFC" w14:textId="77777777" w:rsidTr="003212E7">
        <w:trPr>
          <w:trHeight w:val="436"/>
        </w:trPr>
        <w:tc>
          <w:tcPr>
            <w:tcW w:w="1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751E0F" w14:textId="3B62A6A0" w:rsidR="009B7E55" w:rsidRPr="006A5ED8" w:rsidRDefault="009B7E55" w:rsidP="009B7E55">
            <w:pPr>
              <w:spacing w:line="276" w:lineRule="auto"/>
              <w:ind w:left="-113" w:right="-107"/>
              <w:jc w:val="center"/>
              <w:rPr>
                <w:rFonts w:ascii="Book Antiqua" w:hAnsi="Book Antiqua" w:cs="Arial"/>
                <w:b/>
                <w:bCs/>
                <w:sz w:val="22"/>
                <w:szCs w:val="22"/>
                <w:lang w:val="en-GB"/>
              </w:rPr>
            </w:pPr>
            <w:r w:rsidRPr="006A5ED8">
              <w:rPr>
                <w:rFonts w:ascii="Book Antiqua" w:hAnsi="Book Antiqua" w:cs="Arial"/>
                <w:b/>
                <w:bCs/>
                <w:sz w:val="22"/>
                <w:szCs w:val="22"/>
                <w:lang w:val="en-GB"/>
              </w:rPr>
              <w:t>13:</w:t>
            </w:r>
            <w:r>
              <w:rPr>
                <w:rFonts w:ascii="Book Antiqua" w:hAnsi="Book Antiqua" w:cs="Arial"/>
                <w:b/>
                <w:bCs/>
                <w:sz w:val="22"/>
                <w:szCs w:val="22"/>
                <w:lang w:val="en-GB"/>
              </w:rPr>
              <w:t>3</w:t>
            </w:r>
            <w:r w:rsidRPr="006A5ED8">
              <w:rPr>
                <w:rFonts w:ascii="Book Antiqua" w:hAnsi="Book Antiqua" w:cs="Arial"/>
                <w:b/>
                <w:bCs/>
                <w:sz w:val="22"/>
                <w:szCs w:val="22"/>
                <w:lang w:val="en-GB"/>
              </w:rPr>
              <w:t>0 - 14:</w:t>
            </w:r>
            <w:r>
              <w:rPr>
                <w:rFonts w:ascii="Book Antiqua" w:hAnsi="Book Antiqua" w:cs="Arial"/>
                <w:b/>
                <w:bCs/>
                <w:sz w:val="22"/>
                <w:szCs w:val="22"/>
                <w:lang w:val="en-GB"/>
              </w:rPr>
              <w:t>3</w:t>
            </w:r>
            <w:r w:rsidRPr="006A5ED8">
              <w:rPr>
                <w:rFonts w:ascii="Book Antiqua" w:hAnsi="Book Antiqua" w:cs="Arial"/>
                <w:b/>
                <w:bCs/>
                <w:sz w:val="22"/>
                <w:szCs w:val="22"/>
                <w:lang w:val="en-GB"/>
              </w:rPr>
              <w:t>0</w:t>
            </w:r>
          </w:p>
          <w:p w14:paraId="620ED9F9" w14:textId="7C79304D" w:rsidR="009B7E55" w:rsidRPr="006A5ED8" w:rsidRDefault="009B7E55" w:rsidP="009B7E55">
            <w:pPr>
              <w:spacing w:line="276" w:lineRule="auto"/>
              <w:ind w:left="-113" w:right="-107"/>
              <w:jc w:val="center"/>
              <w:rPr>
                <w:rFonts w:ascii="Book Antiqua" w:hAnsi="Book Antiqua" w:cs="Arial"/>
                <w:b/>
                <w:bCs/>
                <w:sz w:val="22"/>
                <w:szCs w:val="22"/>
                <w:lang w:val="en-GB"/>
              </w:rPr>
            </w:pPr>
            <w:r w:rsidRPr="006A5ED8">
              <w:rPr>
                <w:rFonts w:ascii="Book Antiqua" w:hAnsi="Book Antiqua" w:cs="Arial"/>
                <w:b/>
                <w:bCs/>
                <w:sz w:val="22"/>
                <w:szCs w:val="22"/>
                <w:lang w:val="en-GB"/>
              </w:rPr>
              <w:t>(1</w:t>
            </w:r>
            <w:r>
              <w:rPr>
                <w:rFonts w:ascii="Book Antiqua" w:hAnsi="Book Antiqua" w:cs="Arial"/>
                <w:b/>
                <w:bCs/>
                <w:sz w:val="22"/>
                <w:szCs w:val="22"/>
                <w:lang w:val="en-GB"/>
              </w:rPr>
              <w:t>.00</w:t>
            </w:r>
            <w:r w:rsidRPr="006A5ED8">
              <w:rPr>
                <w:rFonts w:ascii="Book Antiqua" w:hAnsi="Book Antiqua" w:cs="Arial"/>
                <w:b/>
                <w:bCs/>
                <w:sz w:val="22"/>
                <w:szCs w:val="22"/>
                <w:lang w:val="en-GB"/>
              </w:rPr>
              <w:t xml:space="preserve"> h</w:t>
            </w:r>
            <w:r>
              <w:rPr>
                <w:rFonts w:ascii="Book Antiqua" w:hAnsi="Book Antiqua" w:cs="Arial"/>
                <w:b/>
                <w:bCs/>
                <w:sz w:val="22"/>
                <w:szCs w:val="22"/>
                <w:lang w:val="en-GB"/>
              </w:rPr>
              <w:t>r</w:t>
            </w:r>
            <w:r w:rsidRPr="006A5ED8">
              <w:rPr>
                <w:rFonts w:ascii="Book Antiqua" w:hAnsi="Book Antiqua" w:cs="Arial"/>
                <w:b/>
                <w:bCs/>
                <w:sz w:val="22"/>
                <w:szCs w:val="22"/>
                <w:lang w:val="en-GB"/>
              </w:rPr>
              <w:t>)</w:t>
            </w:r>
          </w:p>
        </w:tc>
        <w:tc>
          <w:tcPr>
            <w:tcW w:w="7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B872FC" w14:textId="1BC79A46" w:rsidR="009B7E55" w:rsidRDefault="009B7E55" w:rsidP="009B7E55">
            <w:pPr>
              <w:spacing w:line="276" w:lineRule="auto"/>
              <w:ind w:right="-110"/>
              <w:rPr>
                <w:rFonts w:ascii="Book Antiqua" w:hAnsi="Book Antiqua" w:cs="Arial"/>
                <w:b/>
                <w:bCs/>
                <w:sz w:val="22"/>
                <w:szCs w:val="22"/>
                <w:lang w:val="en-GB"/>
              </w:rPr>
            </w:pPr>
            <w:r>
              <w:rPr>
                <w:rFonts w:ascii="Book Antiqua" w:hAnsi="Book Antiqua" w:cs="Arial"/>
                <w:b/>
                <w:bCs/>
                <w:sz w:val="22"/>
                <w:szCs w:val="22"/>
                <w:lang w:val="en-GB"/>
              </w:rPr>
              <w:t xml:space="preserve">Session </w:t>
            </w:r>
            <w:r w:rsidR="00021660">
              <w:rPr>
                <w:rFonts w:ascii="Book Antiqua" w:hAnsi="Book Antiqua" w:cs="Arial"/>
                <w:b/>
                <w:bCs/>
                <w:sz w:val="22"/>
                <w:szCs w:val="22"/>
                <w:lang w:val="en-GB"/>
              </w:rPr>
              <w:t>7</w:t>
            </w:r>
            <w:r>
              <w:rPr>
                <w:rFonts w:ascii="Book Antiqua" w:hAnsi="Book Antiqua" w:cs="Arial"/>
                <w:b/>
                <w:bCs/>
                <w:sz w:val="22"/>
                <w:szCs w:val="22"/>
                <w:lang w:val="en-GB"/>
              </w:rPr>
              <w:t xml:space="preserve">: Group activity - </w:t>
            </w:r>
            <w:proofErr w:type="spellStart"/>
            <w:r>
              <w:rPr>
                <w:rFonts w:ascii="Book Antiqua" w:hAnsi="Book Antiqua" w:cs="Arial"/>
                <w:b/>
                <w:bCs/>
                <w:sz w:val="22"/>
                <w:szCs w:val="22"/>
                <w:lang w:val="en-GB"/>
              </w:rPr>
              <w:t>RiskChanges</w:t>
            </w:r>
            <w:proofErr w:type="spellEnd"/>
            <w:r>
              <w:rPr>
                <w:rFonts w:ascii="Book Antiqua" w:hAnsi="Book Antiqua" w:cs="Arial"/>
                <w:b/>
                <w:bCs/>
                <w:sz w:val="22"/>
                <w:szCs w:val="22"/>
                <w:lang w:val="en-GB"/>
              </w:rPr>
              <w:t xml:space="preserve"> practical </w:t>
            </w:r>
            <w:r w:rsidRPr="00F361D3">
              <w:rPr>
                <w:rFonts w:ascii="Book Antiqua" w:hAnsi="Book Antiqua" w:cs="Arial"/>
                <w:b/>
                <w:bCs/>
                <w:color w:val="00B050"/>
                <w:sz w:val="22"/>
                <w:szCs w:val="22"/>
                <w:lang w:val="en-GB"/>
              </w:rPr>
              <w:t>(</w:t>
            </w:r>
            <w:r>
              <w:rPr>
                <w:rFonts w:ascii="Book Antiqua" w:hAnsi="Book Antiqua" w:cs="Arial"/>
                <w:b/>
                <w:bCs/>
                <w:color w:val="00B050"/>
                <w:sz w:val="22"/>
                <w:szCs w:val="22"/>
                <w:lang w:val="en-GB"/>
              </w:rPr>
              <w:t>Syams N.</w:t>
            </w:r>
            <w:r w:rsidRPr="00F361D3">
              <w:rPr>
                <w:rFonts w:ascii="Book Antiqua" w:hAnsi="Book Antiqua" w:cs="Arial"/>
                <w:b/>
                <w:bCs/>
                <w:color w:val="00B050"/>
                <w:sz w:val="22"/>
                <w:szCs w:val="22"/>
                <w:lang w:val="en-GB"/>
              </w:rPr>
              <w:t>)</w:t>
            </w:r>
          </w:p>
          <w:p w14:paraId="71277F48" w14:textId="52FD8781" w:rsidR="009B7E55" w:rsidRPr="00FB6A50" w:rsidRDefault="00D63EC4" w:rsidP="009B7E55">
            <w:pPr>
              <w:pStyle w:val="ListParagraph"/>
              <w:numPr>
                <w:ilvl w:val="0"/>
                <w:numId w:val="17"/>
              </w:numPr>
              <w:spacing w:line="276" w:lineRule="auto"/>
              <w:ind w:right="-110"/>
              <w:rPr>
                <w:rFonts w:ascii="Book Antiqua" w:hAnsi="Book Antiqua" w:cs="Arial"/>
                <w:b/>
                <w:bCs/>
                <w:lang w:val="en-GB"/>
              </w:rPr>
            </w:pPr>
            <w:r>
              <w:rPr>
                <w:rFonts w:ascii="Book Antiqua" w:hAnsi="Book Antiqua" w:cs="Arial"/>
                <w:lang w:val="en-GB"/>
              </w:rPr>
              <w:t>Current risk assessment</w:t>
            </w:r>
          </w:p>
        </w:tc>
      </w:tr>
      <w:tr w:rsidR="009B7E55" w:rsidRPr="004D7D8C" w14:paraId="6E162D20" w14:textId="77777777" w:rsidTr="003212E7">
        <w:trPr>
          <w:trHeight w:val="620"/>
        </w:trPr>
        <w:tc>
          <w:tcPr>
            <w:tcW w:w="1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B0CC92" w14:textId="77777777" w:rsidR="009B7E55" w:rsidRPr="00C5379C" w:rsidRDefault="009B7E55" w:rsidP="009B7E55">
            <w:pPr>
              <w:spacing w:line="276" w:lineRule="auto"/>
              <w:ind w:left="-113" w:right="-107"/>
              <w:jc w:val="center"/>
              <w:rPr>
                <w:rFonts w:ascii="Book Antiqua" w:hAnsi="Book Antiqua" w:cs="Arial"/>
                <w:b/>
                <w:bCs/>
                <w:sz w:val="22"/>
                <w:szCs w:val="22"/>
                <w:lang w:val="en-GB"/>
              </w:rPr>
            </w:pPr>
            <w:r w:rsidRPr="00C5379C">
              <w:rPr>
                <w:rFonts w:ascii="Book Antiqua" w:hAnsi="Book Antiqua" w:cs="Arial"/>
                <w:b/>
                <w:bCs/>
                <w:sz w:val="22"/>
                <w:szCs w:val="22"/>
                <w:lang w:val="en-GB"/>
              </w:rPr>
              <w:t>14:</w:t>
            </w:r>
            <w:r>
              <w:rPr>
                <w:rFonts w:ascii="Book Antiqua" w:hAnsi="Book Antiqua" w:cs="Arial"/>
                <w:b/>
                <w:bCs/>
                <w:sz w:val="22"/>
                <w:szCs w:val="22"/>
                <w:lang w:val="en-GB"/>
              </w:rPr>
              <w:t>3</w:t>
            </w:r>
            <w:r w:rsidRPr="00C5379C">
              <w:rPr>
                <w:rFonts w:ascii="Book Antiqua" w:hAnsi="Book Antiqua" w:cs="Arial"/>
                <w:b/>
                <w:bCs/>
                <w:sz w:val="22"/>
                <w:szCs w:val="22"/>
                <w:lang w:val="en-GB"/>
              </w:rPr>
              <w:t>0 - 1</w:t>
            </w:r>
            <w:r>
              <w:rPr>
                <w:rFonts w:ascii="Book Antiqua" w:hAnsi="Book Antiqua" w:cs="Arial"/>
                <w:b/>
                <w:bCs/>
                <w:sz w:val="22"/>
                <w:szCs w:val="22"/>
                <w:lang w:val="en-GB"/>
              </w:rPr>
              <w:t>5</w:t>
            </w:r>
            <w:r w:rsidRPr="00C5379C">
              <w:rPr>
                <w:rFonts w:ascii="Book Antiqua" w:hAnsi="Book Antiqua" w:cs="Arial"/>
                <w:b/>
                <w:bCs/>
                <w:sz w:val="22"/>
                <w:szCs w:val="22"/>
                <w:lang w:val="en-GB"/>
              </w:rPr>
              <w:t>:</w:t>
            </w:r>
            <w:r>
              <w:rPr>
                <w:rFonts w:ascii="Book Antiqua" w:hAnsi="Book Antiqua" w:cs="Arial"/>
                <w:b/>
                <w:bCs/>
                <w:sz w:val="22"/>
                <w:szCs w:val="22"/>
                <w:lang w:val="en-GB"/>
              </w:rPr>
              <w:t>0</w:t>
            </w:r>
            <w:r w:rsidRPr="00C5379C">
              <w:rPr>
                <w:rFonts w:ascii="Book Antiqua" w:hAnsi="Book Antiqua" w:cs="Arial"/>
                <w:b/>
                <w:bCs/>
                <w:sz w:val="22"/>
                <w:szCs w:val="22"/>
                <w:lang w:val="en-GB"/>
              </w:rPr>
              <w:t>0</w:t>
            </w:r>
          </w:p>
          <w:p w14:paraId="44301006" w14:textId="5DA4A9D8" w:rsidR="009B7E55" w:rsidRPr="00641934" w:rsidRDefault="009B7E55" w:rsidP="009B7E55">
            <w:pPr>
              <w:spacing w:line="276" w:lineRule="auto"/>
              <w:ind w:left="-113" w:right="-107"/>
              <w:jc w:val="center"/>
              <w:rPr>
                <w:rFonts w:ascii="Book Antiqua" w:hAnsi="Book Antiqua" w:cs="Arial"/>
                <w:b/>
                <w:bCs/>
                <w:sz w:val="22"/>
                <w:szCs w:val="22"/>
                <w:lang w:val="en-GB"/>
              </w:rPr>
            </w:pPr>
            <w:r w:rsidRPr="00C5379C">
              <w:rPr>
                <w:rFonts w:ascii="Book Antiqua" w:hAnsi="Book Antiqua" w:cs="Arial"/>
                <w:b/>
                <w:bCs/>
                <w:sz w:val="22"/>
                <w:szCs w:val="22"/>
                <w:lang w:val="en-GB"/>
              </w:rPr>
              <w:t>(</w:t>
            </w:r>
            <w:r>
              <w:rPr>
                <w:rFonts w:ascii="Book Antiqua" w:hAnsi="Book Antiqua" w:cs="Arial"/>
                <w:b/>
                <w:bCs/>
                <w:sz w:val="22"/>
                <w:szCs w:val="22"/>
                <w:lang w:val="en-GB"/>
              </w:rPr>
              <w:t>3</w:t>
            </w:r>
            <w:r w:rsidRPr="00C5379C">
              <w:rPr>
                <w:rFonts w:ascii="Book Antiqua" w:hAnsi="Book Antiqua" w:cs="Arial"/>
                <w:b/>
                <w:bCs/>
                <w:sz w:val="22"/>
                <w:szCs w:val="22"/>
                <w:lang w:val="en-GB"/>
              </w:rPr>
              <w:t>0 min)</w:t>
            </w:r>
          </w:p>
        </w:tc>
        <w:tc>
          <w:tcPr>
            <w:tcW w:w="7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E38947" w14:textId="6275C83E" w:rsidR="009B7E55" w:rsidRPr="00EF1268" w:rsidRDefault="009B7E55" w:rsidP="009B7E55">
            <w:pPr>
              <w:spacing w:line="276" w:lineRule="auto"/>
              <w:ind w:right="-110"/>
              <w:rPr>
                <w:rFonts w:ascii="Book Antiqua" w:hAnsi="Book Antiqua" w:cs="Arial"/>
                <w:b/>
                <w:bCs/>
                <w:sz w:val="22"/>
                <w:szCs w:val="22"/>
                <w:lang w:val="en-GB"/>
              </w:rPr>
            </w:pPr>
            <w:r w:rsidRPr="00EF1268">
              <w:rPr>
                <w:rFonts w:ascii="Book Antiqua" w:hAnsi="Book Antiqua" w:cs="Arial"/>
                <w:b/>
                <w:bCs/>
                <w:sz w:val="22"/>
                <w:szCs w:val="22"/>
                <w:lang w:val="en-GB"/>
              </w:rPr>
              <w:t xml:space="preserve">Coffee break </w:t>
            </w:r>
          </w:p>
        </w:tc>
      </w:tr>
      <w:tr w:rsidR="009B7E55" w:rsidRPr="004D7D8C" w14:paraId="2F63020B" w14:textId="77777777" w:rsidTr="003212E7">
        <w:trPr>
          <w:trHeight w:val="422"/>
        </w:trPr>
        <w:tc>
          <w:tcPr>
            <w:tcW w:w="1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CE17A4" w14:textId="6A47F123" w:rsidR="009B7E55" w:rsidRPr="00BD012A" w:rsidRDefault="009B7E55" w:rsidP="009B7E55">
            <w:pPr>
              <w:spacing w:line="276" w:lineRule="auto"/>
              <w:ind w:left="-113" w:right="-107"/>
              <w:jc w:val="center"/>
              <w:rPr>
                <w:rFonts w:ascii="Book Antiqua" w:hAnsi="Book Antiqua" w:cs="Arial"/>
                <w:b/>
                <w:bCs/>
                <w:color w:val="000000" w:themeColor="text1"/>
                <w:sz w:val="22"/>
                <w:szCs w:val="22"/>
                <w:lang w:val="en-GB"/>
              </w:rPr>
            </w:pPr>
            <w:r>
              <w:rPr>
                <w:rFonts w:ascii="Book Antiqua" w:hAnsi="Book Antiqua" w:cs="Arial"/>
                <w:b/>
                <w:bCs/>
                <w:color w:val="000000" w:themeColor="text1"/>
                <w:sz w:val="22"/>
                <w:szCs w:val="22"/>
                <w:lang w:val="en-GB"/>
              </w:rPr>
              <w:t>15</w:t>
            </w:r>
            <w:r w:rsidRPr="00BD012A">
              <w:rPr>
                <w:rFonts w:ascii="Book Antiqua" w:hAnsi="Book Antiqua" w:cs="Arial"/>
                <w:b/>
                <w:bCs/>
                <w:color w:val="000000" w:themeColor="text1"/>
                <w:sz w:val="22"/>
                <w:szCs w:val="22"/>
                <w:lang w:val="en-GB"/>
              </w:rPr>
              <w:t>:</w:t>
            </w:r>
            <w:r w:rsidR="00CF3AB5">
              <w:rPr>
                <w:rFonts w:ascii="Book Antiqua" w:hAnsi="Book Antiqua" w:cs="Arial"/>
                <w:b/>
                <w:bCs/>
                <w:color w:val="000000" w:themeColor="text1"/>
                <w:sz w:val="22"/>
                <w:szCs w:val="22"/>
                <w:lang w:val="en-GB"/>
              </w:rPr>
              <w:t>0</w:t>
            </w:r>
            <w:r w:rsidRPr="00BD012A">
              <w:rPr>
                <w:rFonts w:ascii="Book Antiqua" w:hAnsi="Book Antiqua" w:cs="Arial"/>
                <w:b/>
                <w:bCs/>
                <w:color w:val="000000" w:themeColor="text1"/>
                <w:sz w:val="22"/>
                <w:szCs w:val="22"/>
                <w:lang w:val="en-GB"/>
              </w:rPr>
              <w:t>0 - 16:30</w:t>
            </w:r>
          </w:p>
          <w:p w14:paraId="746DD873" w14:textId="030F17D3" w:rsidR="009B7E55" w:rsidRPr="00BD012A" w:rsidRDefault="009B7E55" w:rsidP="009B7E55">
            <w:pPr>
              <w:spacing w:line="276" w:lineRule="auto"/>
              <w:ind w:left="-113" w:right="-107"/>
              <w:jc w:val="center"/>
              <w:rPr>
                <w:rFonts w:ascii="Book Antiqua" w:hAnsi="Book Antiqua" w:cs="Arial"/>
                <w:b/>
                <w:bCs/>
                <w:sz w:val="22"/>
                <w:szCs w:val="22"/>
                <w:lang w:val="en-GB"/>
              </w:rPr>
            </w:pPr>
            <w:r w:rsidRPr="00BD012A">
              <w:rPr>
                <w:rFonts w:ascii="Book Antiqua" w:hAnsi="Book Antiqua" w:cs="Arial"/>
                <w:b/>
                <w:bCs/>
                <w:sz w:val="22"/>
                <w:szCs w:val="22"/>
                <w:lang w:val="en-GB"/>
              </w:rPr>
              <w:t xml:space="preserve">(1 hr </w:t>
            </w:r>
            <w:r w:rsidR="00CF3AB5">
              <w:rPr>
                <w:rFonts w:ascii="Book Antiqua" w:hAnsi="Book Antiqua" w:cs="Arial"/>
                <w:b/>
                <w:bCs/>
                <w:sz w:val="22"/>
                <w:szCs w:val="22"/>
                <w:lang w:val="en-GB"/>
              </w:rPr>
              <w:t>3</w:t>
            </w:r>
            <w:r>
              <w:rPr>
                <w:rFonts w:ascii="Book Antiqua" w:hAnsi="Book Antiqua" w:cs="Arial"/>
                <w:b/>
                <w:bCs/>
                <w:sz w:val="22"/>
                <w:szCs w:val="22"/>
                <w:lang w:val="en-GB"/>
              </w:rPr>
              <w:t>0</w:t>
            </w:r>
            <w:r w:rsidRPr="00BD012A">
              <w:rPr>
                <w:rFonts w:ascii="Book Antiqua" w:hAnsi="Book Antiqua" w:cs="Arial"/>
                <w:b/>
                <w:bCs/>
                <w:sz w:val="22"/>
                <w:szCs w:val="22"/>
                <w:lang w:val="en-GB"/>
              </w:rPr>
              <w:t xml:space="preserve"> min)</w:t>
            </w:r>
          </w:p>
        </w:tc>
        <w:tc>
          <w:tcPr>
            <w:tcW w:w="7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2B4E0F" w14:textId="77777777" w:rsidR="00407C3D" w:rsidRDefault="00407C3D" w:rsidP="00407C3D">
            <w:pPr>
              <w:spacing w:line="276" w:lineRule="auto"/>
              <w:ind w:right="-110"/>
              <w:rPr>
                <w:rFonts w:ascii="Book Antiqua" w:hAnsi="Book Antiqua" w:cs="Arial"/>
                <w:b/>
                <w:bCs/>
                <w:sz w:val="22"/>
                <w:szCs w:val="22"/>
                <w:lang w:val="en-GB"/>
              </w:rPr>
            </w:pPr>
            <w:r>
              <w:rPr>
                <w:rFonts w:ascii="Book Antiqua" w:hAnsi="Book Antiqua" w:cs="Arial"/>
                <w:b/>
                <w:bCs/>
                <w:sz w:val="22"/>
                <w:szCs w:val="22"/>
                <w:lang w:val="en-GB"/>
              </w:rPr>
              <w:t xml:space="preserve">Session 7: Group activity - </w:t>
            </w:r>
            <w:proofErr w:type="spellStart"/>
            <w:r>
              <w:rPr>
                <w:rFonts w:ascii="Book Antiqua" w:hAnsi="Book Antiqua" w:cs="Arial"/>
                <w:b/>
                <w:bCs/>
                <w:sz w:val="22"/>
                <w:szCs w:val="22"/>
                <w:lang w:val="en-GB"/>
              </w:rPr>
              <w:t>RiskChanges</w:t>
            </w:r>
            <w:proofErr w:type="spellEnd"/>
            <w:r>
              <w:rPr>
                <w:rFonts w:ascii="Book Antiqua" w:hAnsi="Book Antiqua" w:cs="Arial"/>
                <w:b/>
                <w:bCs/>
                <w:sz w:val="22"/>
                <w:szCs w:val="22"/>
                <w:lang w:val="en-GB"/>
              </w:rPr>
              <w:t xml:space="preserve"> practical </w:t>
            </w:r>
            <w:r w:rsidRPr="00F361D3">
              <w:rPr>
                <w:rFonts w:ascii="Book Antiqua" w:hAnsi="Book Antiqua" w:cs="Arial"/>
                <w:b/>
                <w:bCs/>
                <w:color w:val="00B050"/>
                <w:sz w:val="22"/>
                <w:szCs w:val="22"/>
                <w:lang w:val="en-GB"/>
              </w:rPr>
              <w:t>(</w:t>
            </w:r>
            <w:r>
              <w:rPr>
                <w:rFonts w:ascii="Book Antiqua" w:hAnsi="Book Antiqua" w:cs="Arial"/>
                <w:b/>
                <w:bCs/>
                <w:color w:val="00B050"/>
                <w:sz w:val="22"/>
                <w:szCs w:val="22"/>
                <w:lang w:val="en-GB"/>
              </w:rPr>
              <w:t>Syams N.</w:t>
            </w:r>
            <w:r w:rsidRPr="00F361D3">
              <w:rPr>
                <w:rFonts w:ascii="Book Antiqua" w:hAnsi="Book Antiqua" w:cs="Arial"/>
                <w:b/>
                <w:bCs/>
                <w:color w:val="00B050"/>
                <w:sz w:val="22"/>
                <w:szCs w:val="22"/>
                <w:lang w:val="en-GB"/>
              </w:rPr>
              <w:t>)</w:t>
            </w:r>
          </w:p>
          <w:p w14:paraId="2EEC0405" w14:textId="755E3823" w:rsidR="009B7E55" w:rsidRPr="009719FA" w:rsidRDefault="00407C3D" w:rsidP="00407C3D">
            <w:pPr>
              <w:pStyle w:val="ListParagraph"/>
              <w:numPr>
                <w:ilvl w:val="0"/>
                <w:numId w:val="15"/>
              </w:numPr>
              <w:spacing w:line="276" w:lineRule="auto"/>
              <w:ind w:right="-110"/>
              <w:rPr>
                <w:rFonts w:ascii="Book Antiqua" w:hAnsi="Book Antiqua" w:cs="Arial"/>
                <w:lang w:val="en-GB"/>
              </w:rPr>
            </w:pPr>
            <w:r>
              <w:rPr>
                <w:rFonts w:ascii="Book Antiqua" w:hAnsi="Book Antiqua" w:cs="Arial"/>
                <w:lang w:val="en-GB"/>
              </w:rPr>
              <w:t>Future scenarios and risk assessment</w:t>
            </w:r>
          </w:p>
        </w:tc>
      </w:tr>
    </w:tbl>
    <w:p w14:paraId="04522BC1" w14:textId="77777777" w:rsidR="00687234" w:rsidRDefault="00687234" w:rsidP="00687234">
      <w:pPr>
        <w:rPr>
          <w:rFonts w:ascii="Myriad Pro" w:eastAsia="Times New Roman" w:hAnsi="Myriad Pro" w:cs="Open Sans"/>
          <w:color w:val="000000"/>
          <w:sz w:val="20"/>
          <w:szCs w:val="20"/>
        </w:rPr>
      </w:pPr>
    </w:p>
    <w:p w14:paraId="0687D0C7" w14:textId="77777777" w:rsidR="00735DDD" w:rsidRDefault="00735DDD" w:rsidP="00687234">
      <w:pPr>
        <w:rPr>
          <w:rFonts w:ascii="Myriad Pro" w:eastAsia="Times New Roman" w:hAnsi="Myriad Pro" w:cs="Open Sans"/>
          <w:color w:val="000000"/>
          <w:sz w:val="20"/>
          <w:szCs w:val="20"/>
        </w:rPr>
      </w:pPr>
    </w:p>
    <w:p w14:paraId="60224600" w14:textId="77777777" w:rsidR="00735DDD" w:rsidRDefault="00735DDD" w:rsidP="00687234">
      <w:pPr>
        <w:rPr>
          <w:rFonts w:ascii="Myriad Pro" w:eastAsia="Times New Roman" w:hAnsi="Myriad Pro" w:cs="Open Sans"/>
          <w:color w:val="000000"/>
          <w:sz w:val="20"/>
          <w:szCs w:val="20"/>
        </w:rPr>
      </w:pPr>
    </w:p>
    <w:p w14:paraId="5E7BBD09" w14:textId="77777777" w:rsidR="00735DDD" w:rsidRDefault="00735DDD" w:rsidP="00687234">
      <w:pPr>
        <w:rPr>
          <w:rFonts w:ascii="Myriad Pro" w:eastAsia="Times New Roman" w:hAnsi="Myriad Pro" w:cs="Open Sans"/>
          <w:color w:val="000000"/>
          <w:sz w:val="20"/>
          <w:szCs w:val="20"/>
        </w:rPr>
      </w:pPr>
    </w:p>
    <w:p w14:paraId="268FB93D" w14:textId="77777777" w:rsidR="00735DDD" w:rsidRDefault="00735DDD" w:rsidP="00687234">
      <w:pPr>
        <w:rPr>
          <w:rFonts w:ascii="Myriad Pro" w:eastAsia="Times New Roman" w:hAnsi="Myriad Pro" w:cs="Open Sans"/>
          <w:color w:val="000000"/>
          <w:sz w:val="20"/>
          <w:szCs w:val="20"/>
        </w:rPr>
      </w:pPr>
    </w:p>
    <w:p w14:paraId="1B76C35A" w14:textId="77777777" w:rsidR="00735DDD" w:rsidRDefault="00735DDD" w:rsidP="00687234">
      <w:pPr>
        <w:rPr>
          <w:rFonts w:ascii="Myriad Pro" w:eastAsia="Times New Roman" w:hAnsi="Myriad Pro" w:cs="Open Sans"/>
          <w:color w:val="000000"/>
          <w:sz w:val="20"/>
          <w:szCs w:val="20"/>
        </w:rPr>
      </w:pPr>
    </w:p>
    <w:p w14:paraId="1470D7B1" w14:textId="77777777" w:rsidR="00735DDD" w:rsidRDefault="00735DDD" w:rsidP="00687234">
      <w:pPr>
        <w:rPr>
          <w:rFonts w:ascii="Myriad Pro" w:eastAsia="Times New Roman" w:hAnsi="Myriad Pro" w:cs="Open Sans"/>
          <w:color w:val="000000"/>
          <w:sz w:val="20"/>
          <w:szCs w:val="20"/>
        </w:rPr>
      </w:pPr>
    </w:p>
    <w:p w14:paraId="0EC6ECE2" w14:textId="77777777" w:rsidR="00735DDD" w:rsidRDefault="00735DDD" w:rsidP="00687234">
      <w:pPr>
        <w:rPr>
          <w:rFonts w:ascii="Myriad Pro" w:eastAsia="Times New Roman" w:hAnsi="Myriad Pro" w:cs="Open Sans"/>
          <w:color w:val="000000"/>
          <w:sz w:val="20"/>
          <w:szCs w:val="20"/>
        </w:rPr>
      </w:pPr>
    </w:p>
    <w:p w14:paraId="6F6673C7" w14:textId="77777777" w:rsidR="00735DDD" w:rsidRDefault="00735DDD" w:rsidP="00687234">
      <w:pPr>
        <w:rPr>
          <w:rFonts w:ascii="Myriad Pro" w:eastAsia="Times New Roman" w:hAnsi="Myriad Pro" w:cs="Open Sans"/>
          <w:color w:val="000000"/>
          <w:sz w:val="20"/>
          <w:szCs w:val="20"/>
        </w:rPr>
      </w:pPr>
    </w:p>
    <w:p w14:paraId="3CE3B268" w14:textId="77777777" w:rsidR="00735DDD" w:rsidRDefault="00735DDD" w:rsidP="00687234">
      <w:pPr>
        <w:rPr>
          <w:rFonts w:ascii="Myriad Pro" w:eastAsia="Times New Roman" w:hAnsi="Myriad Pro" w:cs="Open Sans"/>
          <w:color w:val="000000"/>
          <w:sz w:val="20"/>
          <w:szCs w:val="20"/>
        </w:rPr>
      </w:pPr>
    </w:p>
    <w:p w14:paraId="6129FCB4" w14:textId="77777777" w:rsidR="00735DDD" w:rsidRDefault="00735DDD" w:rsidP="00687234">
      <w:pPr>
        <w:rPr>
          <w:rFonts w:ascii="Myriad Pro" w:eastAsia="Times New Roman" w:hAnsi="Myriad Pro" w:cs="Open Sans"/>
          <w:color w:val="000000"/>
          <w:sz w:val="20"/>
          <w:szCs w:val="20"/>
        </w:rPr>
      </w:pPr>
    </w:p>
    <w:p w14:paraId="317FEDF9" w14:textId="77777777" w:rsidR="00735DDD" w:rsidRDefault="00735DDD" w:rsidP="00687234">
      <w:pPr>
        <w:rPr>
          <w:rFonts w:ascii="Myriad Pro" w:eastAsia="Times New Roman" w:hAnsi="Myriad Pro" w:cs="Open Sans"/>
          <w:color w:val="000000"/>
          <w:sz w:val="20"/>
          <w:szCs w:val="20"/>
        </w:rPr>
      </w:pPr>
    </w:p>
    <w:p w14:paraId="10BB2F00" w14:textId="77777777" w:rsidR="00735DDD" w:rsidRDefault="00735DDD" w:rsidP="00687234">
      <w:pPr>
        <w:rPr>
          <w:rFonts w:ascii="Myriad Pro" w:eastAsia="Times New Roman" w:hAnsi="Myriad Pro" w:cs="Open Sans"/>
          <w:color w:val="000000"/>
          <w:sz w:val="20"/>
          <w:szCs w:val="20"/>
        </w:rPr>
      </w:pPr>
    </w:p>
    <w:p w14:paraId="386057D4" w14:textId="77777777" w:rsidR="00735DDD" w:rsidRDefault="00735DDD" w:rsidP="00687234">
      <w:pPr>
        <w:rPr>
          <w:rFonts w:ascii="Myriad Pro" w:eastAsia="Times New Roman" w:hAnsi="Myriad Pro" w:cs="Open Sans"/>
          <w:color w:val="000000"/>
          <w:sz w:val="20"/>
          <w:szCs w:val="20"/>
        </w:rPr>
      </w:pPr>
    </w:p>
    <w:p w14:paraId="64327533" w14:textId="77777777" w:rsidR="00735DDD" w:rsidRDefault="00735DDD" w:rsidP="00687234">
      <w:pPr>
        <w:rPr>
          <w:rFonts w:ascii="Myriad Pro" w:eastAsia="Times New Roman" w:hAnsi="Myriad Pro" w:cs="Open Sans"/>
          <w:color w:val="000000"/>
          <w:sz w:val="20"/>
          <w:szCs w:val="20"/>
        </w:rPr>
      </w:pPr>
    </w:p>
    <w:p w14:paraId="338A4775" w14:textId="77777777" w:rsidR="00735DDD" w:rsidRDefault="00735DDD" w:rsidP="00687234">
      <w:pPr>
        <w:rPr>
          <w:rFonts w:ascii="Myriad Pro" w:eastAsia="Times New Roman" w:hAnsi="Myriad Pro" w:cs="Open Sans"/>
          <w:color w:val="000000"/>
          <w:sz w:val="20"/>
          <w:szCs w:val="20"/>
        </w:rPr>
      </w:pPr>
    </w:p>
    <w:p w14:paraId="7FCBCDB4" w14:textId="77777777" w:rsidR="00735DDD" w:rsidRDefault="00735DDD" w:rsidP="00687234">
      <w:pPr>
        <w:rPr>
          <w:rFonts w:ascii="Myriad Pro" w:eastAsia="Times New Roman" w:hAnsi="Myriad Pro" w:cs="Open Sans"/>
          <w:color w:val="000000"/>
          <w:sz w:val="20"/>
          <w:szCs w:val="20"/>
        </w:rPr>
      </w:pPr>
    </w:p>
    <w:p w14:paraId="296632AC" w14:textId="77777777" w:rsidR="00735DDD" w:rsidRDefault="00735DDD" w:rsidP="00687234">
      <w:pPr>
        <w:rPr>
          <w:rFonts w:ascii="Myriad Pro" w:eastAsia="Times New Roman" w:hAnsi="Myriad Pro" w:cs="Open Sans"/>
          <w:color w:val="000000"/>
          <w:sz w:val="20"/>
          <w:szCs w:val="20"/>
        </w:rPr>
      </w:pPr>
    </w:p>
    <w:p w14:paraId="73EF1C01" w14:textId="77777777" w:rsidR="00735DDD" w:rsidRDefault="00735DDD" w:rsidP="00687234">
      <w:pPr>
        <w:rPr>
          <w:rFonts w:ascii="Myriad Pro" w:eastAsia="Times New Roman" w:hAnsi="Myriad Pro" w:cs="Open Sans"/>
          <w:color w:val="000000"/>
          <w:sz w:val="20"/>
          <w:szCs w:val="20"/>
        </w:rPr>
      </w:pPr>
    </w:p>
    <w:p w14:paraId="55667174" w14:textId="77777777" w:rsidR="00735DDD" w:rsidRDefault="00735DDD" w:rsidP="00687234">
      <w:pPr>
        <w:rPr>
          <w:rFonts w:ascii="Myriad Pro" w:eastAsia="Times New Roman" w:hAnsi="Myriad Pro" w:cs="Open Sans"/>
          <w:color w:val="000000"/>
          <w:sz w:val="20"/>
          <w:szCs w:val="20"/>
        </w:rPr>
      </w:pPr>
    </w:p>
    <w:p w14:paraId="70BA2C1E" w14:textId="77777777" w:rsidR="00735DDD" w:rsidRDefault="00735DDD" w:rsidP="00687234">
      <w:pPr>
        <w:rPr>
          <w:rFonts w:ascii="Myriad Pro" w:eastAsia="Times New Roman" w:hAnsi="Myriad Pro" w:cs="Open Sans"/>
          <w:color w:val="000000"/>
          <w:sz w:val="20"/>
          <w:szCs w:val="20"/>
        </w:rPr>
      </w:pPr>
    </w:p>
    <w:p w14:paraId="5258C155" w14:textId="77777777" w:rsidR="00735DDD" w:rsidRDefault="00735DDD" w:rsidP="00687234">
      <w:pPr>
        <w:rPr>
          <w:rFonts w:ascii="Myriad Pro" w:eastAsia="Times New Roman" w:hAnsi="Myriad Pro" w:cs="Open Sans"/>
          <w:color w:val="000000"/>
          <w:sz w:val="20"/>
          <w:szCs w:val="20"/>
        </w:rPr>
      </w:pPr>
    </w:p>
    <w:p w14:paraId="6CF88A9C" w14:textId="77777777" w:rsidR="00735DDD" w:rsidRDefault="00735DDD" w:rsidP="00687234">
      <w:pPr>
        <w:rPr>
          <w:rFonts w:ascii="Myriad Pro" w:eastAsia="Times New Roman" w:hAnsi="Myriad Pro" w:cs="Open Sans"/>
          <w:color w:val="000000"/>
          <w:sz w:val="20"/>
          <w:szCs w:val="20"/>
        </w:rPr>
      </w:pPr>
    </w:p>
    <w:p w14:paraId="5C47AF9D" w14:textId="77777777" w:rsidR="00735DDD" w:rsidRDefault="00735DDD" w:rsidP="00687234">
      <w:pPr>
        <w:rPr>
          <w:rFonts w:ascii="Myriad Pro" w:eastAsia="Times New Roman" w:hAnsi="Myriad Pro" w:cs="Open Sans"/>
          <w:color w:val="000000"/>
          <w:sz w:val="20"/>
          <w:szCs w:val="20"/>
        </w:rPr>
      </w:pPr>
    </w:p>
    <w:p w14:paraId="4F124AB1" w14:textId="77777777" w:rsidR="00735DDD" w:rsidRDefault="00735DDD" w:rsidP="00687234">
      <w:pPr>
        <w:rPr>
          <w:rFonts w:ascii="Myriad Pro" w:eastAsia="Times New Roman" w:hAnsi="Myriad Pro" w:cs="Open Sans"/>
          <w:color w:val="000000"/>
          <w:sz w:val="20"/>
          <w:szCs w:val="20"/>
        </w:rPr>
      </w:pPr>
    </w:p>
    <w:p w14:paraId="1FA36DF7" w14:textId="77777777" w:rsidR="00735DDD" w:rsidRDefault="00735DDD" w:rsidP="00687234">
      <w:pPr>
        <w:rPr>
          <w:rFonts w:ascii="Myriad Pro" w:eastAsia="Times New Roman" w:hAnsi="Myriad Pro" w:cs="Open Sans"/>
          <w:color w:val="000000"/>
          <w:sz w:val="20"/>
          <w:szCs w:val="20"/>
        </w:rPr>
      </w:pPr>
    </w:p>
    <w:p w14:paraId="2F9EECD9" w14:textId="77777777" w:rsidR="00735DDD" w:rsidRDefault="00735DDD" w:rsidP="00687234">
      <w:pPr>
        <w:rPr>
          <w:rFonts w:ascii="Myriad Pro" w:eastAsia="Times New Roman" w:hAnsi="Myriad Pro" w:cs="Open Sans"/>
          <w:color w:val="000000"/>
          <w:sz w:val="20"/>
          <w:szCs w:val="20"/>
        </w:rPr>
      </w:pPr>
    </w:p>
    <w:p w14:paraId="023FEE2B" w14:textId="77777777" w:rsidR="00735DDD" w:rsidRDefault="00735DDD" w:rsidP="00687234">
      <w:pPr>
        <w:rPr>
          <w:rFonts w:ascii="Myriad Pro" w:eastAsia="Times New Roman" w:hAnsi="Myriad Pro" w:cs="Open Sans"/>
          <w:color w:val="000000"/>
          <w:sz w:val="20"/>
          <w:szCs w:val="20"/>
        </w:rPr>
      </w:pPr>
    </w:p>
    <w:p w14:paraId="1B72A232" w14:textId="77777777" w:rsidR="00735DDD" w:rsidRDefault="00735DDD" w:rsidP="00687234">
      <w:pPr>
        <w:rPr>
          <w:rFonts w:ascii="Myriad Pro" w:eastAsia="Times New Roman" w:hAnsi="Myriad Pro" w:cs="Open Sans"/>
          <w:color w:val="000000"/>
          <w:sz w:val="20"/>
          <w:szCs w:val="20"/>
        </w:rPr>
      </w:pPr>
    </w:p>
    <w:p w14:paraId="7DC0FFB8" w14:textId="77777777" w:rsidR="00735DDD" w:rsidRDefault="00735DDD" w:rsidP="00687234">
      <w:pPr>
        <w:rPr>
          <w:rFonts w:ascii="Myriad Pro" w:eastAsia="Times New Roman" w:hAnsi="Myriad Pro" w:cs="Open Sans"/>
          <w:color w:val="000000"/>
          <w:sz w:val="20"/>
          <w:szCs w:val="20"/>
        </w:rPr>
      </w:pPr>
    </w:p>
    <w:tbl>
      <w:tblPr>
        <w:tblW w:w="9411" w:type="dxa"/>
        <w:tblCellMar>
          <w:left w:w="10" w:type="dxa"/>
          <w:right w:w="10" w:type="dxa"/>
        </w:tblCellMar>
        <w:tblLook w:val="04A0" w:firstRow="1" w:lastRow="0" w:firstColumn="1" w:lastColumn="0" w:noHBand="0" w:noVBand="1"/>
      </w:tblPr>
      <w:tblGrid>
        <w:gridCol w:w="1832"/>
        <w:gridCol w:w="7579"/>
      </w:tblGrid>
      <w:tr w:rsidR="00687234" w:rsidRPr="004D7D8C" w14:paraId="145C770A" w14:textId="77777777" w:rsidTr="000D395F">
        <w:trPr>
          <w:trHeight w:val="436"/>
        </w:trPr>
        <w:tc>
          <w:tcPr>
            <w:tcW w:w="9411"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hideMark/>
          </w:tcPr>
          <w:p w14:paraId="704EA6A8" w14:textId="29CAB06C" w:rsidR="00687234" w:rsidRPr="004D7D8C" w:rsidRDefault="00687234" w:rsidP="00F43A3A">
            <w:pPr>
              <w:spacing w:line="276" w:lineRule="auto"/>
              <w:jc w:val="center"/>
              <w:rPr>
                <w:rFonts w:ascii="Book Antiqua" w:hAnsi="Book Antiqua" w:cs="Arial"/>
                <w:b/>
                <w:bCs/>
                <w:sz w:val="22"/>
                <w:szCs w:val="22"/>
                <w:lang w:val="en-GB"/>
              </w:rPr>
            </w:pPr>
            <w:r>
              <w:rPr>
                <w:rFonts w:ascii="Book Antiqua" w:eastAsia="Arial" w:hAnsi="Book Antiqua" w:cs="Arial"/>
                <w:b/>
                <w:bCs/>
                <w:color w:val="222222"/>
              </w:rPr>
              <w:br w:type="page"/>
            </w:r>
            <w:r w:rsidRPr="004D7D8C">
              <w:rPr>
                <w:rFonts w:ascii="Book Antiqua" w:hAnsi="Book Antiqua" w:cs="Arial"/>
                <w:b/>
                <w:bCs/>
                <w:sz w:val="22"/>
                <w:szCs w:val="22"/>
                <w:lang w:val="en-GB"/>
              </w:rPr>
              <w:t>DAY</w:t>
            </w:r>
            <w:r>
              <w:rPr>
                <w:rFonts w:ascii="Book Antiqua" w:hAnsi="Book Antiqua" w:cs="Arial"/>
                <w:b/>
                <w:bCs/>
                <w:sz w:val="22"/>
                <w:szCs w:val="22"/>
                <w:lang w:val="en-GB"/>
              </w:rPr>
              <w:t>-3</w:t>
            </w:r>
          </w:p>
        </w:tc>
      </w:tr>
      <w:tr w:rsidR="00407C3D" w:rsidRPr="004D7D8C" w14:paraId="385CAFB9" w14:textId="77777777" w:rsidTr="000D395F">
        <w:trPr>
          <w:trHeight w:val="436"/>
        </w:trPr>
        <w:tc>
          <w:tcPr>
            <w:tcW w:w="1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72B082" w14:textId="77777777" w:rsidR="00407C3D" w:rsidRPr="00641934" w:rsidRDefault="00407C3D" w:rsidP="00407C3D">
            <w:pPr>
              <w:spacing w:line="276" w:lineRule="auto"/>
              <w:ind w:left="-113" w:right="-107"/>
              <w:jc w:val="center"/>
              <w:rPr>
                <w:rFonts w:ascii="Book Antiqua" w:hAnsi="Book Antiqua" w:cs="Arial"/>
                <w:b/>
                <w:bCs/>
                <w:sz w:val="22"/>
                <w:szCs w:val="22"/>
                <w:lang w:val="en-GB"/>
              </w:rPr>
            </w:pPr>
            <w:r>
              <w:rPr>
                <w:rFonts w:ascii="Book Antiqua" w:hAnsi="Book Antiqua" w:cs="Arial"/>
                <w:b/>
                <w:bCs/>
                <w:sz w:val="22"/>
                <w:szCs w:val="22"/>
                <w:lang w:val="en-GB"/>
              </w:rPr>
              <w:t>09</w:t>
            </w:r>
            <w:r w:rsidRPr="00641934">
              <w:rPr>
                <w:rFonts w:ascii="Book Antiqua" w:hAnsi="Book Antiqua" w:cs="Arial"/>
                <w:b/>
                <w:bCs/>
                <w:sz w:val="22"/>
                <w:szCs w:val="22"/>
                <w:lang w:val="en-GB"/>
              </w:rPr>
              <w:t>:</w:t>
            </w:r>
            <w:r>
              <w:rPr>
                <w:rFonts w:ascii="Book Antiqua" w:hAnsi="Book Antiqua" w:cs="Arial"/>
                <w:b/>
                <w:bCs/>
                <w:sz w:val="22"/>
                <w:szCs w:val="22"/>
                <w:lang w:val="en-GB"/>
              </w:rPr>
              <w:t>3</w:t>
            </w:r>
            <w:r w:rsidRPr="00641934">
              <w:rPr>
                <w:rFonts w:ascii="Book Antiqua" w:hAnsi="Book Antiqua" w:cs="Arial"/>
                <w:b/>
                <w:bCs/>
                <w:sz w:val="22"/>
                <w:szCs w:val="22"/>
                <w:lang w:val="en-GB"/>
              </w:rPr>
              <w:t>0 - 1</w:t>
            </w:r>
            <w:r>
              <w:rPr>
                <w:rFonts w:ascii="Book Antiqua" w:hAnsi="Book Antiqua" w:cs="Arial"/>
                <w:b/>
                <w:bCs/>
                <w:sz w:val="22"/>
                <w:szCs w:val="22"/>
                <w:lang w:val="en-GB"/>
              </w:rPr>
              <w:t>0</w:t>
            </w:r>
            <w:r w:rsidRPr="00641934">
              <w:rPr>
                <w:rFonts w:ascii="Book Antiqua" w:hAnsi="Book Antiqua" w:cs="Arial"/>
                <w:b/>
                <w:bCs/>
                <w:sz w:val="22"/>
                <w:szCs w:val="22"/>
                <w:lang w:val="en-GB"/>
              </w:rPr>
              <w:t>:</w:t>
            </w:r>
            <w:r>
              <w:rPr>
                <w:rFonts w:ascii="Book Antiqua" w:hAnsi="Book Antiqua" w:cs="Arial"/>
                <w:b/>
                <w:bCs/>
                <w:sz w:val="22"/>
                <w:szCs w:val="22"/>
                <w:lang w:val="en-GB"/>
              </w:rPr>
              <w:t>3</w:t>
            </w:r>
            <w:r w:rsidRPr="00641934">
              <w:rPr>
                <w:rFonts w:ascii="Book Antiqua" w:hAnsi="Book Antiqua" w:cs="Arial"/>
                <w:b/>
                <w:bCs/>
                <w:sz w:val="22"/>
                <w:szCs w:val="22"/>
                <w:lang w:val="en-GB"/>
              </w:rPr>
              <w:t>0</w:t>
            </w:r>
          </w:p>
          <w:p w14:paraId="513B8BDB" w14:textId="61EA0E84" w:rsidR="00407C3D" w:rsidRDefault="00407C3D" w:rsidP="00407C3D">
            <w:pPr>
              <w:spacing w:line="276" w:lineRule="auto"/>
              <w:ind w:left="-113" w:right="-107"/>
              <w:jc w:val="center"/>
              <w:rPr>
                <w:rFonts w:ascii="Book Antiqua" w:hAnsi="Book Antiqua" w:cs="Arial"/>
                <w:b/>
                <w:bCs/>
                <w:sz w:val="22"/>
                <w:szCs w:val="22"/>
                <w:lang w:val="en-GB"/>
              </w:rPr>
            </w:pPr>
            <w:r w:rsidRPr="00641934">
              <w:rPr>
                <w:rFonts w:ascii="Book Antiqua" w:hAnsi="Book Antiqua" w:cs="Arial"/>
                <w:b/>
                <w:bCs/>
                <w:sz w:val="22"/>
                <w:szCs w:val="22"/>
                <w:lang w:val="en-GB"/>
              </w:rPr>
              <w:t>(1</w:t>
            </w:r>
            <w:r>
              <w:rPr>
                <w:rFonts w:ascii="Book Antiqua" w:hAnsi="Book Antiqua" w:cs="Arial"/>
                <w:b/>
                <w:bCs/>
                <w:sz w:val="22"/>
                <w:szCs w:val="22"/>
                <w:lang w:val="en-GB"/>
              </w:rPr>
              <w:t>.00</w:t>
            </w:r>
            <w:r w:rsidRPr="00641934">
              <w:rPr>
                <w:rFonts w:ascii="Book Antiqua" w:hAnsi="Book Antiqua" w:cs="Arial"/>
                <w:b/>
                <w:bCs/>
                <w:sz w:val="22"/>
                <w:szCs w:val="22"/>
                <w:lang w:val="en-GB"/>
              </w:rPr>
              <w:t xml:space="preserve"> hr)</w:t>
            </w:r>
          </w:p>
        </w:tc>
        <w:tc>
          <w:tcPr>
            <w:tcW w:w="7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8641F6" w14:textId="77777777" w:rsidR="00407C3D" w:rsidRDefault="00407C3D" w:rsidP="00407C3D">
            <w:pPr>
              <w:spacing w:line="276" w:lineRule="auto"/>
              <w:ind w:left="110" w:right="-110" w:hangingChars="50" w:hanging="110"/>
              <w:rPr>
                <w:rFonts w:ascii="Book Antiqua" w:hAnsi="Book Antiqua" w:cs="Arial"/>
                <w:b/>
                <w:bCs/>
                <w:sz w:val="22"/>
                <w:szCs w:val="22"/>
                <w:lang w:val="en-GB"/>
              </w:rPr>
            </w:pPr>
            <w:r w:rsidRPr="006A5ED8">
              <w:rPr>
                <w:rFonts w:ascii="Book Antiqua" w:hAnsi="Book Antiqua" w:cs="Arial"/>
                <w:b/>
                <w:bCs/>
                <w:sz w:val="22"/>
                <w:szCs w:val="22"/>
                <w:lang w:val="en-GB"/>
              </w:rPr>
              <w:t xml:space="preserve">Session </w:t>
            </w:r>
            <w:r>
              <w:rPr>
                <w:rFonts w:ascii="Book Antiqua" w:hAnsi="Book Antiqua" w:cs="Arial"/>
                <w:b/>
                <w:bCs/>
                <w:sz w:val="22"/>
                <w:szCs w:val="22"/>
                <w:lang w:val="en-GB"/>
              </w:rPr>
              <w:t>8</w:t>
            </w:r>
            <w:r w:rsidRPr="006A5ED8">
              <w:rPr>
                <w:rFonts w:ascii="Book Antiqua" w:hAnsi="Book Antiqua" w:cs="Arial"/>
                <w:b/>
                <w:bCs/>
                <w:sz w:val="22"/>
                <w:szCs w:val="22"/>
                <w:lang w:val="en-GB"/>
              </w:rPr>
              <w:t>:</w:t>
            </w:r>
            <w:r>
              <w:rPr>
                <w:rFonts w:ascii="Book Antiqua" w:hAnsi="Book Antiqua" w:cs="Arial"/>
                <w:b/>
                <w:bCs/>
                <w:sz w:val="22"/>
                <w:szCs w:val="22"/>
                <w:lang w:val="en-GB"/>
              </w:rPr>
              <w:t xml:space="preserve"> Group activity - </w:t>
            </w:r>
            <w:proofErr w:type="spellStart"/>
            <w:r>
              <w:rPr>
                <w:rFonts w:ascii="Book Antiqua" w:hAnsi="Book Antiqua" w:cs="Arial"/>
                <w:b/>
                <w:bCs/>
                <w:sz w:val="22"/>
                <w:szCs w:val="22"/>
                <w:lang w:val="en-GB"/>
              </w:rPr>
              <w:t>RiskChanges</w:t>
            </w:r>
            <w:proofErr w:type="spellEnd"/>
            <w:r>
              <w:rPr>
                <w:rFonts w:ascii="Book Antiqua" w:hAnsi="Book Antiqua" w:cs="Arial"/>
                <w:b/>
                <w:bCs/>
                <w:sz w:val="22"/>
                <w:szCs w:val="22"/>
                <w:lang w:val="en-GB"/>
              </w:rPr>
              <w:t xml:space="preserve"> practical </w:t>
            </w:r>
            <w:r w:rsidRPr="00F361D3">
              <w:rPr>
                <w:rFonts w:ascii="Book Antiqua" w:hAnsi="Book Antiqua" w:cs="Arial"/>
                <w:b/>
                <w:bCs/>
                <w:color w:val="00B050"/>
                <w:sz w:val="22"/>
                <w:szCs w:val="22"/>
                <w:lang w:val="en-GB"/>
              </w:rPr>
              <w:t>(</w:t>
            </w:r>
            <w:r>
              <w:rPr>
                <w:rFonts w:ascii="Book Antiqua" w:hAnsi="Book Antiqua" w:cs="Arial"/>
                <w:b/>
                <w:bCs/>
                <w:color w:val="00B050"/>
                <w:sz w:val="22"/>
                <w:szCs w:val="22"/>
                <w:lang w:val="en-GB"/>
              </w:rPr>
              <w:t>Syams N.</w:t>
            </w:r>
            <w:r w:rsidRPr="00F361D3">
              <w:rPr>
                <w:rFonts w:ascii="Book Antiqua" w:hAnsi="Book Antiqua" w:cs="Arial"/>
                <w:b/>
                <w:bCs/>
                <w:color w:val="00B050"/>
                <w:sz w:val="22"/>
                <w:szCs w:val="22"/>
                <w:lang w:val="en-GB"/>
              </w:rPr>
              <w:t>)</w:t>
            </w:r>
          </w:p>
          <w:p w14:paraId="74714478" w14:textId="659D3303" w:rsidR="00407C3D" w:rsidRPr="004D7D8C" w:rsidRDefault="00407C3D" w:rsidP="00407C3D">
            <w:pPr>
              <w:spacing w:line="276" w:lineRule="auto"/>
              <w:ind w:right="-110"/>
              <w:rPr>
                <w:rFonts w:ascii="Book Antiqua" w:hAnsi="Book Antiqua" w:cs="Arial"/>
                <w:b/>
                <w:bCs/>
                <w:sz w:val="22"/>
                <w:szCs w:val="22"/>
                <w:lang w:val="en-GB"/>
              </w:rPr>
            </w:pPr>
            <w:r>
              <w:rPr>
                <w:rFonts w:ascii="Book Antiqua" w:hAnsi="Book Antiqua" w:cs="Arial"/>
                <w:lang w:val="en-GB"/>
              </w:rPr>
              <w:t>Risk reduction alternatives and risk assessment</w:t>
            </w:r>
          </w:p>
        </w:tc>
      </w:tr>
      <w:tr w:rsidR="00407C3D" w:rsidRPr="004D7D8C" w14:paraId="56C84D7A" w14:textId="77777777" w:rsidTr="000D395F">
        <w:trPr>
          <w:trHeight w:val="436"/>
        </w:trPr>
        <w:tc>
          <w:tcPr>
            <w:tcW w:w="1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4F85C9" w14:textId="72C48489" w:rsidR="00407C3D" w:rsidRPr="00AE11B0" w:rsidRDefault="00407C3D" w:rsidP="00407C3D">
            <w:pPr>
              <w:spacing w:line="276" w:lineRule="auto"/>
              <w:ind w:left="-113" w:right="-115"/>
              <w:jc w:val="center"/>
              <w:rPr>
                <w:rFonts w:ascii="Book Antiqua" w:hAnsi="Book Antiqua" w:cs="Arial"/>
                <w:b/>
                <w:bCs/>
                <w:sz w:val="22"/>
                <w:szCs w:val="22"/>
                <w:lang w:val="en-GB"/>
              </w:rPr>
            </w:pPr>
            <w:r w:rsidRPr="00AE11B0">
              <w:rPr>
                <w:rFonts w:ascii="Book Antiqua" w:hAnsi="Book Antiqua" w:cs="Arial"/>
                <w:b/>
                <w:bCs/>
                <w:sz w:val="22"/>
                <w:szCs w:val="22"/>
                <w:lang w:val="en-GB"/>
              </w:rPr>
              <w:t>10:</w:t>
            </w:r>
            <w:r>
              <w:rPr>
                <w:rFonts w:ascii="Book Antiqua" w:hAnsi="Book Antiqua" w:cs="Arial"/>
                <w:b/>
                <w:bCs/>
                <w:sz w:val="22"/>
                <w:szCs w:val="22"/>
                <w:lang w:val="en-GB"/>
              </w:rPr>
              <w:t>3</w:t>
            </w:r>
            <w:r w:rsidRPr="00AE11B0">
              <w:rPr>
                <w:rFonts w:ascii="Book Antiqua" w:hAnsi="Book Antiqua" w:cs="Arial"/>
                <w:b/>
                <w:bCs/>
                <w:sz w:val="22"/>
                <w:szCs w:val="22"/>
                <w:lang w:val="en-GB"/>
              </w:rPr>
              <w:t xml:space="preserve">0 </w:t>
            </w:r>
            <w:r>
              <w:rPr>
                <w:rFonts w:ascii="Book Antiqua" w:hAnsi="Book Antiqua" w:cs="Arial"/>
                <w:b/>
                <w:bCs/>
                <w:sz w:val="22"/>
                <w:szCs w:val="22"/>
                <w:lang w:val="en-GB"/>
              </w:rPr>
              <w:t>–</w:t>
            </w:r>
            <w:r w:rsidRPr="00AE11B0">
              <w:rPr>
                <w:rFonts w:ascii="Book Antiqua" w:hAnsi="Book Antiqua" w:cs="Arial"/>
                <w:b/>
                <w:bCs/>
                <w:sz w:val="22"/>
                <w:szCs w:val="22"/>
                <w:lang w:val="en-GB"/>
              </w:rPr>
              <w:t xml:space="preserve"> </w:t>
            </w:r>
            <w:r>
              <w:rPr>
                <w:rFonts w:ascii="Book Antiqua" w:hAnsi="Book Antiqua" w:cs="Arial"/>
                <w:b/>
                <w:bCs/>
                <w:sz w:val="22"/>
                <w:szCs w:val="22"/>
                <w:lang w:val="en-GB"/>
              </w:rPr>
              <w:t>11:00</w:t>
            </w:r>
          </w:p>
          <w:p w14:paraId="17CC50FB" w14:textId="12CFDCD4" w:rsidR="00407C3D" w:rsidRPr="00AE11B0" w:rsidRDefault="00407C3D" w:rsidP="00407C3D">
            <w:pPr>
              <w:spacing w:line="276" w:lineRule="auto"/>
              <w:ind w:left="-113" w:right="-115"/>
              <w:jc w:val="center"/>
              <w:rPr>
                <w:rFonts w:ascii="Book Antiqua" w:hAnsi="Book Antiqua" w:cs="Arial"/>
                <w:b/>
                <w:bCs/>
                <w:sz w:val="22"/>
                <w:szCs w:val="22"/>
                <w:lang w:val="en-GB"/>
              </w:rPr>
            </w:pPr>
            <w:r w:rsidRPr="00AE11B0">
              <w:rPr>
                <w:rFonts w:ascii="Book Antiqua" w:hAnsi="Book Antiqua" w:cs="Arial"/>
                <w:b/>
                <w:bCs/>
                <w:sz w:val="22"/>
                <w:szCs w:val="22"/>
                <w:lang w:val="en-GB"/>
              </w:rPr>
              <w:t xml:space="preserve"> (</w:t>
            </w:r>
            <w:r>
              <w:rPr>
                <w:rFonts w:ascii="Book Antiqua" w:hAnsi="Book Antiqua" w:cs="Arial"/>
                <w:b/>
                <w:bCs/>
                <w:sz w:val="22"/>
                <w:szCs w:val="22"/>
                <w:lang w:val="en-GB"/>
              </w:rPr>
              <w:t>30 min</w:t>
            </w:r>
            <w:r w:rsidRPr="00AE11B0">
              <w:rPr>
                <w:rFonts w:ascii="Book Antiqua" w:hAnsi="Book Antiqua" w:cs="Arial"/>
                <w:b/>
                <w:bCs/>
                <w:sz w:val="22"/>
                <w:szCs w:val="22"/>
                <w:lang w:val="en-GB"/>
              </w:rPr>
              <w:t>)</w:t>
            </w:r>
          </w:p>
        </w:tc>
        <w:tc>
          <w:tcPr>
            <w:tcW w:w="7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34B9CA" w14:textId="4F2A1BEE" w:rsidR="00407C3D" w:rsidRPr="00EF1268" w:rsidRDefault="00407C3D" w:rsidP="00407C3D">
            <w:pPr>
              <w:spacing w:line="276" w:lineRule="auto"/>
              <w:ind w:right="-110"/>
              <w:rPr>
                <w:rFonts w:ascii="Book Antiqua" w:hAnsi="Book Antiqua" w:cs="Arial"/>
                <w:b/>
                <w:bCs/>
                <w:lang w:val="en-GB"/>
              </w:rPr>
            </w:pPr>
            <w:r w:rsidRPr="00EF1268">
              <w:rPr>
                <w:rFonts w:ascii="Book Antiqua" w:hAnsi="Book Antiqua" w:cs="Arial"/>
                <w:b/>
                <w:bCs/>
                <w:sz w:val="22"/>
                <w:szCs w:val="22"/>
                <w:lang w:val="en-GB"/>
              </w:rPr>
              <w:t>Coffee break</w:t>
            </w:r>
          </w:p>
        </w:tc>
      </w:tr>
      <w:tr w:rsidR="00E10F5E" w:rsidRPr="004D7D8C" w14:paraId="3AD84906" w14:textId="77777777" w:rsidTr="000D395F">
        <w:trPr>
          <w:trHeight w:val="436"/>
        </w:trPr>
        <w:tc>
          <w:tcPr>
            <w:tcW w:w="1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512C04" w14:textId="15CA97AC" w:rsidR="00E10F5E" w:rsidRPr="00AE11B0" w:rsidRDefault="00E10F5E" w:rsidP="00E10F5E">
            <w:pPr>
              <w:spacing w:line="276" w:lineRule="auto"/>
              <w:ind w:left="-113" w:right="-115"/>
              <w:jc w:val="center"/>
              <w:rPr>
                <w:rFonts w:ascii="Book Antiqua" w:hAnsi="Book Antiqua" w:cs="Arial"/>
                <w:b/>
                <w:bCs/>
                <w:sz w:val="22"/>
                <w:szCs w:val="22"/>
                <w:lang w:val="en-GB"/>
              </w:rPr>
            </w:pPr>
            <w:r w:rsidRPr="00AE11B0">
              <w:rPr>
                <w:rFonts w:ascii="Book Antiqua" w:hAnsi="Book Antiqua" w:cs="Arial"/>
                <w:b/>
                <w:bCs/>
                <w:sz w:val="22"/>
                <w:szCs w:val="22"/>
                <w:lang w:val="en-GB"/>
              </w:rPr>
              <w:t>1</w:t>
            </w:r>
            <w:r>
              <w:rPr>
                <w:rFonts w:ascii="Book Antiqua" w:hAnsi="Book Antiqua" w:cs="Arial"/>
                <w:b/>
                <w:bCs/>
                <w:sz w:val="22"/>
                <w:szCs w:val="22"/>
                <w:lang w:val="en-GB"/>
              </w:rPr>
              <w:t>1</w:t>
            </w:r>
            <w:r w:rsidRPr="00AE11B0">
              <w:rPr>
                <w:rFonts w:ascii="Book Antiqua" w:hAnsi="Book Antiqua" w:cs="Arial"/>
                <w:b/>
                <w:bCs/>
                <w:sz w:val="22"/>
                <w:szCs w:val="22"/>
                <w:lang w:val="en-GB"/>
              </w:rPr>
              <w:t>:</w:t>
            </w:r>
            <w:r>
              <w:rPr>
                <w:rFonts w:ascii="Book Antiqua" w:hAnsi="Book Antiqua" w:cs="Arial"/>
                <w:b/>
                <w:bCs/>
                <w:sz w:val="22"/>
                <w:szCs w:val="22"/>
                <w:lang w:val="en-GB"/>
              </w:rPr>
              <w:t>00</w:t>
            </w:r>
            <w:r w:rsidRPr="00AE11B0">
              <w:rPr>
                <w:rFonts w:ascii="Book Antiqua" w:hAnsi="Book Antiqua" w:cs="Arial"/>
                <w:b/>
                <w:bCs/>
                <w:sz w:val="22"/>
                <w:szCs w:val="22"/>
                <w:lang w:val="en-GB"/>
              </w:rPr>
              <w:t xml:space="preserve"> – 1</w:t>
            </w:r>
            <w:r w:rsidR="003720E6">
              <w:rPr>
                <w:rFonts w:ascii="Book Antiqua" w:hAnsi="Book Antiqua" w:cs="Arial"/>
                <w:b/>
                <w:bCs/>
                <w:sz w:val="22"/>
                <w:szCs w:val="22"/>
                <w:lang w:val="en-GB"/>
              </w:rPr>
              <w:t>2</w:t>
            </w:r>
            <w:r w:rsidRPr="00AE11B0">
              <w:rPr>
                <w:rFonts w:ascii="Book Antiqua" w:hAnsi="Book Antiqua" w:cs="Arial"/>
                <w:b/>
                <w:bCs/>
                <w:sz w:val="22"/>
                <w:szCs w:val="22"/>
                <w:lang w:val="en-GB"/>
              </w:rPr>
              <w:t>:</w:t>
            </w:r>
            <w:r w:rsidR="003720E6">
              <w:rPr>
                <w:rFonts w:ascii="Book Antiqua" w:hAnsi="Book Antiqua" w:cs="Arial"/>
                <w:b/>
                <w:bCs/>
                <w:sz w:val="22"/>
                <w:szCs w:val="22"/>
                <w:lang w:val="en-GB"/>
              </w:rPr>
              <w:t>3</w:t>
            </w:r>
            <w:r>
              <w:rPr>
                <w:rFonts w:ascii="Book Antiqua" w:hAnsi="Book Antiqua" w:cs="Arial"/>
                <w:b/>
                <w:bCs/>
                <w:sz w:val="22"/>
                <w:szCs w:val="22"/>
                <w:lang w:val="en-GB"/>
              </w:rPr>
              <w:t>0</w:t>
            </w:r>
          </w:p>
          <w:p w14:paraId="0E128879" w14:textId="273C8D10" w:rsidR="00E10F5E" w:rsidRPr="00AE11B0" w:rsidRDefault="00E10F5E" w:rsidP="00E10F5E">
            <w:pPr>
              <w:spacing w:line="276" w:lineRule="auto"/>
              <w:ind w:left="-113" w:right="-115"/>
              <w:jc w:val="center"/>
              <w:rPr>
                <w:rFonts w:ascii="Book Antiqua" w:hAnsi="Book Antiqua" w:cs="Arial"/>
                <w:b/>
                <w:bCs/>
                <w:sz w:val="22"/>
                <w:szCs w:val="22"/>
                <w:lang w:val="en-GB"/>
              </w:rPr>
            </w:pPr>
            <w:r w:rsidRPr="00AE11B0">
              <w:rPr>
                <w:rFonts w:ascii="Book Antiqua" w:hAnsi="Book Antiqua" w:cs="Arial"/>
                <w:b/>
                <w:bCs/>
                <w:sz w:val="22"/>
                <w:szCs w:val="22"/>
                <w:lang w:val="en-GB"/>
              </w:rPr>
              <w:t>(</w:t>
            </w:r>
            <w:r w:rsidR="003720E6">
              <w:rPr>
                <w:rFonts w:ascii="Book Antiqua" w:hAnsi="Book Antiqua" w:cs="Arial"/>
                <w:b/>
                <w:bCs/>
                <w:sz w:val="22"/>
                <w:szCs w:val="22"/>
                <w:lang w:val="en-GB"/>
              </w:rPr>
              <w:t>1.5 hrs</w:t>
            </w:r>
            <w:r w:rsidRPr="00AE11B0">
              <w:rPr>
                <w:rFonts w:ascii="Book Antiqua" w:hAnsi="Book Antiqua" w:cs="Arial"/>
                <w:b/>
                <w:bCs/>
                <w:sz w:val="22"/>
                <w:szCs w:val="22"/>
                <w:lang w:val="en-GB"/>
              </w:rPr>
              <w:t>)</w:t>
            </w:r>
          </w:p>
        </w:tc>
        <w:tc>
          <w:tcPr>
            <w:tcW w:w="7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EF4C21" w14:textId="77777777" w:rsidR="003720E6" w:rsidRDefault="003720E6" w:rsidP="003720E6">
            <w:pPr>
              <w:spacing w:line="276" w:lineRule="auto"/>
              <w:ind w:right="-110"/>
              <w:rPr>
                <w:rFonts w:ascii="Book Antiqua" w:hAnsi="Book Antiqua" w:cs="Arial"/>
                <w:b/>
                <w:bCs/>
                <w:sz w:val="22"/>
                <w:szCs w:val="22"/>
                <w:lang w:val="en-GB"/>
              </w:rPr>
            </w:pPr>
            <w:r w:rsidRPr="004D7D8C">
              <w:rPr>
                <w:rFonts w:ascii="Book Antiqua" w:hAnsi="Book Antiqua" w:cs="Arial"/>
                <w:b/>
                <w:bCs/>
                <w:sz w:val="22"/>
                <w:szCs w:val="22"/>
                <w:lang w:val="en-GB"/>
              </w:rPr>
              <w:t xml:space="preserve">Session </w:t>
            </w:r>
            <w:r>
              <w:rPr>
                <w:rFonts w:ascii="Book Antiqua" w:hAnsi="Book Antiqua" w:cs="Arial"/>
                <w:b/>
                <w:bCs/>
                <w:sz w:val="22"/>
                <w:szCs w:val="22"/>
                <w:lang w:val="en-GB"/>
              </w:rPr>
              <w:t>9</w:t>
            </w:r>
            <w:r w:rsidRPr="004D7D8C">
              <w:rPr>
                <w:rFonts w:ascii="Book Antiqua" w:hAnsi="Book Antiqua" w:cs="Arial"/>
                <w:b/>
                <w:bCs/>
                <w:sz w:val="22"/>
                <w:szCs w:val="22"/>
                <w:lang w:val="en-GB"/>
              </w:rPr>
              <w:t xml:space="preserve">: </w:t>
            </w:r>
            <w:r>
              <w:rPr>
                <w:rFonts w:ascii="Book Antiqua" w:hAnsi="Book Antiqua" w:cs="Arial"/>
                <w:b/>
                <w:bCs/>
                <w:sz w:val="22"/>
                <w:szCs w:val="22"/>
                <w:lang w:val="en-GB"/>
              </w:rPr>
              <w:t xml:space="preserve">ICT for Disaster Response </w:t>
            </w:r>
            <w:r w:rsidRPr="00E45C56">
              <w:rPr>
                <w:rFonts w:ascii="Book Antiqua" w:hAnsi="Book Antiqua" w:cs="Arial"/>
                <w:b/>
                <w:bCs/>
                <w:color w:val="00B050"/>
                <w:sz w:val="22"/>
                <w:szCs w:val="22"/>
                <w:lang w:val="en-GB"/>
              </w:rPr>
              <w:t xml:space="preserve">(Syams) </w:t>
            </w:r>
          </w:p>
          <w:p w14:paraId="4A487B88" w14:textId="77777777" w:rsidR="003720E6" w:rsidRPr="0007764A" w:rsidRDefault="003720E6" w:rsidP="003720E6">
            <w:pPr>
              <w:pStyle w:val="ListParagraph"/>
              <w:numPr>
                <w:ilvl w:val="0"/>
                <w:numId w:val="16"/>
              </w:numPr>
              <w:spacing w:line="276" w:lineRule="auto"/>
              <w:ind w:right="-110"/>
              <w:rPr>
                <w:rFonts w:ascii="Book Antiqua" w:hAnsi="Book Antiqua" w:cs="Arial"/>
                <w:lang w:val="en-GB"/>
              </w:rPr>
            </w:pPr>
            <w:r w:rsidRPr="0007764A">
              <w:rPr>
                <w:rFonts w:ascii="Book Antiqua" w:hAnsi="Book Antiqua" w:cs="Arial"/>
                <w:lang w:val="en-GB"/>
              </w:rPr>
              <w:t>What is disaster response?</w:t>
            </w:r>
          </w:p>
          <w:p w14:paraId="59B7FFAC" w14:textId="77777777" w:rsidR="003720E6" w:rsidRPr="0007764A" w:rsidRDefault="003720E6" w:rsidP="003720E6">
            <w:pPr>
              <w:pStyle w:val="ListParagraph"/>
              <w:numPr>
                <w:ilvl w:val="0"/>
                <w:numId w:val="16"/>
              </w:numPr>
              <w:spacing w:line="276" w:lineRule="auto"/>
              <w:ind w:right="-110"/>
              <w:rPr>
                <w:rFonts w:ascii="Book Antiqua" w:hAnsi="Book Antiqua" w:cs="Arial"/>
                <w:lang w:val="en-GB"/>
              </w:rPr>
            </w:pPr>
            <w:r w:rsidRPr="0007764A">
              <w:rPr>
                <w:rFonts w:ascii="Book Antiqua" w:hAnsi="Book Antiqua" w:cs="Arial"/>
                <w:lang w:val="en-GB"/>
              </w:rPr>
              <w:t>Use of ICT for disaster response</w:t>
            </w:r>
          </w:p>
          <w:p w14:paraId="02D85F93" w14:textId="77777777" w:rsidR="003720E6" w:rsidRDefault="003720E6" w:rsidP="003720E6">
            <w:pPr>
              <w:pStyle w:val="ListParagraph"/>
              <w:numPr>
                <w:ilvl w:val="0"/>
                <w:numId w:val="16"/>
              </w:numPr>
              <w:spacing w:line="276" w:lineRule="auto"/>
              <w:ind w:right="-110"/>
              <w:rPr>
                <w:rFonts w:ascii="Book Antiqua" w:hAnsi="Book Antiqua" w:cs="Arial"/>
                <w:lang w:val="en-GB"/>
              </w:rPr>
            </w:pPr>
            <w:r w:rsidRPr="0007764A">
              <w:rPr>
                <w:rFonts w:ascii="Book Antiqua" w:hAnsi="Book Antiqua" w:cs="Arial"/>
                <w:lang w:val="en-GB"/>
              </w:rPr>
              <w:t>Remote sensing-based disaster response</w:t>
            </w:r>
          </w:p>
          <w:p w14:paraId="780A3676" w14:textId="41D74812" w:rsidR="00E10F5E" w:rsidRPr="000D7D04" w:rsidRDefault="003720E6" w:rsidP="003720E6">
            <w:pPr>
              <w:pStyle w:val="ListParagraph"/>
              <w:numPr>
                <w:ilvl w:val="0"/>
                <w:numId w:val="16"/>
              </w:numPr>
              <w:spacing w:line="276" w:lineRule="auto"/>
              <w:ind w:right="-110"/>
              <w:rPr>
                <w:rFonts w:ascii="Book Antiqua" w:hAnsi="Book Antiqua" w:cs="Arial"/>
                <w:lang w:val="en-GB"/>
              </w:rPr>
            </w:pPr>
            <w:r w:rsidRPr="000D7D04">
              <w:rPr>
                <w:rFonts w:ascii="Book Antiqua" w:hAnsi="Book Antiqua" w:cs="Arial"/>
                <w:lang w:val="en-GB"/>
              </w:rPr>
              <w:t>Flood mapping using SAR data</w:t>
            </w:r>
          </w:p>
        </w:tc>
      </w:tr>
      <w:tr w:rsidR="00E10F5E" w:rsidRPr="004D7D8C" w14:paraId="78E74014" w14:textId="77777777" w:rsidTr="000D395F">
        <w:trPr>
          <w:trHeight w:val="584"/>
        </w:trPr>
        <w:tc>
          <w:tcPr>
            <w:tcW w:w="1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D28F0D" w14:textId="77777777" w:rsidR="00E10F5E" w:rsidRPr="00542D4B" w:rsidRDefault="00E10F5E" w:rsidP="00E10F5E">
            <w:pPr>
              <w:spacing w:line="276" w:lineRule="auto"/>
              <w:ind w:left="-113" w:right="-115"/>
              <w:jc w:val="center"/>
              <w:rPr>
                <w:rFonts w:ascii="Book Antiqua" w:hAnsi="Book Antiqua" w:cs="Arial"/>
                <w:b/>
                <w:bCs/>
                <w:sz w:val="22"/>
                <w:szCs w:val="22"/>
                <w:lang w:val="en-GB"/>
              </w:rPr>
            </w:pPr>
            <w:r w:rsidRPr="00542D4B">
              <w:rPr>
                <w:rFonts w:ascii="Book Antiqua" w:hAnsi="Book Antiqua" w:cs="Arial"/>
                <w:b/>
                <w:bCs/>
                <w:sz w:val="22"/>
                <w:szCs w:val="22"/>
                <w:lang w:val="en-GB"/>
              </w:rPr>
              <w:t>12:30 - 1</w:t>
            </w:r>
            <w:r>
              <w:rPr>
                <w:rFonts w:ascii="Book Antiqua" w:hAnsi="Book Antiqua" w:cs="Arial"/>
                <w:b/>
                <w:bCs/>
                <w:sz w:val="22"/>
                <w:szCs w:val="22"/>
                <w:lang w:val="en-GB"/>
              </w:rPr>
              <w:t>3</w:t>
            </w:r>
            <w:r w:rsidRPr="00542D4B">
              <w:rPr>
                <w:rFonts w:ascii="Book Antiqua" w:hAnsi="Book Antiqua" w:cs="Arial"/>
                <w:b/>
                <w:bCs/>
                <w:sz w:val="22"/>
                <w:szCs w:val="22"/>
                <w:lang w:val="en-GB"/>
              </w:rPr>
              <w:t>:</w:t>
            </w:r>
            <w:r>
              <w:rPr>
                <w:rFonts w:ascii="Book Antiqua" w:hAnsi="Book Antiqua" w:cs="Arial"/>
                <w:b/>
                <w:bCs/>
                <w:sz w:val="22"/>
                <w:szCs w:val="22"/>
                <w:lang w:val="en-GB"/>
              </w:rPr>
              <w:t>3</w:t>
            </w:r>
            <w:r w:rsidRPr="00542D4B">
              <w:rPr>
                <w:rFonts w:ascii="Book Antiqua" w:hAnsi="Book Antiqua" w:cs="Arial"/>
                <w:b/>
                <w:bCs/>
                <w:sz w:val="22"/>
                <w:szCs w:val="22"/>
                <w:lang w:val="en-GB"/>
              </w:rPr>
              <w:t>0</w:t>
            </w:r>
          </w:p>
        </w:tc>
        <w:tc>
          <w:tcPr>
            <w:tcW w:w="7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C69FA4" w14:textId="77777777" w:rsidR="00E10F5E" w:rsidRPr="00EF1268" w:rsidRDefault="00E10F5E" w:rsidP="00E10F5E">
            <w:pPr>
              <w:spacing w:line="276" w:lineRule="auto"/>
              <w:ind w:right="-110"/>
              <w:rPr>
                <w:rFonts w:ascii="Book Antiqua" w:hAnsi="Book Antiqua" w:cs="Arial"/>
                <w:b/>
                <w:bCs/>
                <w:sz w:val="22"/>
                <w:szCs w:val="22"/>
                <w:lang w:val="en-GB"/>
              </w:rPr>
            </w:pPr>
            <w:r w:rsidRPr="00EF1268">
              <w:rPr>
                <w:rFonts w:ascii="Book Antiqua" w:hAnsi="Book Antiqua" w:cs="Arial"/>
                <w:b/>
                <w:bCs/>
                <w:sz w:val="22"/>
                <w:szCs w:val="22"/>
                <w:lang w:val="en-GB"/>
              </w:rPr>
              <w:t>Lunch break</w:t>
            </w:r>
          </w:p>
        </w:tc>
      </w:tr>
      <w:tr w:rsidR="00E10F5E" w:rsidRPr="004D7D8C" w14:paraId="6E0D63C5" w14:textId="77777777" w:rsidTr="000D395F">
        <w:trPr>
          <w:trHeight w:val="584"/>
        </w:trPr>
        <w:tc>
          <w:tcPr>
            <w:tcW w:w="1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1A7D5E" w14:textId="77777777" w:rsidR="00E10F5E" w:rsidRDefault="00E10F5E" w:rsidP="00E10F5E">
            <w:pPr>
              <w:spacing w:line="276" w:lineRule="auto"/>
              <w:ind w:left="-113" w:right="-115"/>
              <w:jc w:val="center"/>
              <w:rPr>
                <w:rFonts w:ascii="Book Antiqua" w:hAnsi="Book Antiqua" w:cs="Arial"/>
                <w:b/>
                <w:bCs/>
                <w:sz w:val="22"/>
                <w:szCs w:val="22"/>
                <w:lang w:val="en-GB"/>
              </w:rPr>
            </w:pPr>
            <w:r w:rsidRPr="00542D4B">
              <w:rPr>
                <w:rFonts w:ascii="Book Antiqua" w:hAnsi="Book Antiqua" w:cs="Arial"/>
                <w:b/>
                <w:bCs/>
                <w:sz w:val="22"/>
                <w:szCs w:val="22"/>
                <w:lang w:val="en-GB"/>
              </w:rPr>
              <w:t>1</w:t>
            </w:r>
            <w:r>
              <w:rPr>
                <w:rFonts w:ascii="Book Antiqua" w:hAnsi="Book Antiqua" w:cs="Arial"/>
                <w:b/>
                <w:bCs/>
                <w:sz w:val="22"/>
                <w:szCs w:val="22"/>
                <w:lang w:val="en-GB"/>
              </w:rPr>
              <w:t>3</w:t>
            </w:r>
            <w:r w:rsidRPr="00542D4B">
              <w:rPr>
                <w:rFonts w:ascii="Book Antiqua" w:hAnsi="Book Antiqua" w:cs="Arial"/>
                <w:b/>
                <w:bCs/>
                <w:sz w:val="22"/>
                <w:szCs w:val="22"/>
                <w:lang w:val="en-GB"/>
              </w:rPr>
              <w:t>:30 - 1</w:t>
            </w:r>
            <w:r>
              <w:rPr>
                <w:rFonts w:ascii="Book Antiqua" w:hAnsi="Book Antiqua" w:cs="Arial"/>
                <w:b/>
                <w:bCs/>
                <w:sz w:val="22"/>
                <w:szCs w:val="22"/>
                <w:lang w:val="en-GB"/>
              </w:rPr>
              <w:t>4</w:t>
            </w:r>
            <w:r w:rsidRPr="00542D4B">
              <w:rPr>
                <w:rFonts w:ascii="Book Antiqua" w:hAnsi="Book Antiqua" w:cs="Arial"/>
                <w:b/>
                <w:bCs/>
                <w:sz w:val="22"/>
                <w:szCs w:val="22"/>
                <w:lang w:val="en-GB"/>
              </w:rPr>
              <w:t>:</w:t>
            </w:r>
            <w:r>
              <w:rPr>
                <w:rFonts w:ascii="Book Antiqua" w:hAnsi="Book Antiqua" w:cs="Arial"/>
                <w:b/>
                <w:bCs/>
                <w:sz w:val="22"/>
                <w:szCs w:val="22"/>
                <w:lang w:val="en-GB"/>
              </w:rPr>
              <w:t>3</w:t>
            </w:r>
            <w:r w:rsidRPr="00542D4B">
              <w:rPr>
                <w:rFonts w:ascii="Book Antiqua" w:hAnsi="Book Antiqua" w:cs="Arial"/>
                <w:b/>
                <w:bCs/>
                <w:sz w:val="22"/>
                <w:szCs w:val="22"/>
                <w:lang w:val="en-GB"/>
              </w:rPr>
              <w:t>0</w:t>
            </w:r>
          </w:p>
          <w:p w14:paraId="3A470BE7" w14:textId="0ADEA543" w:rsidR="00E10F5E" w:rsidRPr="00542D4B" w:rsidRDefault="00E10F5E" w:rsidP="00E10F5E">
            <w:pPr>
              <w:spacing w:line="276" w:lineRule="auto"/>
              <w:ind w:left="-113" w:right="-115"/>
              <w:jc w:val="center"/>
              <w:rPr>
                <w:rFonts w:ascii="Book Antiqua" w:hAnsi="Book Antiqua" w:cs="Arial"/>
                <w:b/>
                <w:bCs/>
                <w:sz w:val="22"/>
                <w:szCs w:val="22"/>
                <w:lang w:val="en-GB"/>
              </w:rPr>
            </w:pPr>
            <w:r>
              <w:rPr>
                <w:rFonts w:ascii="Book Antiqua" w:hAnsi="Book Antiqua" w:cs="Arial"/>
                <w:b/>
                <w:bCs/>
                <w:sz w:val="22"/>
                <w:szCs w:val="22"/>
                <w:lang w:val="en-GB"/>
              </w:rPr>
              <w:t>(1 hr)</w:t>
            </w:r>
          </w:p>
        </w:tc>
        <w:tc>
          <w:tcPr>
            <w:tcW w:w="7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BD0FE6" w14:textId="77777777" w:rsidR="003720E6" w:rsidRDefault="003720E6" w:rsidP="003720E6">
            <w:pPr>
              <w:spacing w:line="276" w:lineRule="auto"/>
              <w:ind w:right="-110"/>
              <w:rPr>
                <w:rFonts w:ascii="Book Antiqua" w:hAnsi="Book Antiqua" w:cs="Arial"/>
                <w:b/>
                <w:bCs/>
                <w:sz w:val="22"/>
                <w:szCs w:val="22"/>
                <w:lang w:val="en-GB"/>
              </w:rPr>
            </w:pPr>
            <w:r w:rsidRPr="004D7D8C">
              <w:rPr>
                <w:rFonts w:ascii="Book Antiqua" w:hAnsi="Book Antiqua" w:cs="Arial"/>
                <w:b/>
                <w:bCs/>
                <w:sz w:val="22"/>
                <w:szCs w:val="22"/>
                <w:lang w:val="en-GB"/>
              </w:rPr>
              <w:t xml:space="preserve">Session </w:t>
            </w:r>
            <w:r>
              <w:rPr>
                <w:rFonts w:ascii="Book Antiqua" w:hAnsi="Book Antiqua" w:cs="Arial"/>
                <w:b/>
                <w:bCs/>
                <w:sz w:val="22"/>
                <w:szCs w:val="22"/>
                <w:lang w:val="en-GB"/>
              </w:rPr>
              <w:t>9</w:t>
            </w:r>
            <w:r w:rsidRPr="004D7D8C">
              <w:rPr>
                <w:rFonts w:ascii="Book Antiqua" w:hAnsi="Book Antiqua" w:cs="Arial"/>
                <w:b/>
                <w:bCs/>
                <w:sz w:val="22"/>
                <w:szCs w:val="22"/>
                <w:lang w:val="en-GB"/>
              </w:rPr>
              <w:t xml:space="preserve">: </w:t>
            </w:r>
            <w:r>
              <w:rPr>
                <w:rFonts w:ascii="Book Antiqua" w:hAnsi="Book Antiqua" w:cs="Arial"/>
                <w:b/>
                <w:bCs/>
                <w:sz w:val="22"/>
                <w:szCs w:val="22"/>
                <w:lang w:val="en-GB"/>
              </w:rPr>
              <w:t xml:space="preserve">ICT for Disaster Preparedness </w:t>
            </w:r>
            <w:r w:rsidRPr="00E45C56">
              <w:rPr>
                <w:rFonts w:ascii="Book Antiqua" w:hAnsi="Book Antiqua" w:cs="Arial"/>
                <w:b/>
                <w:bCs/>
                <w:color w:val="00B050"/>
                <w:sz w:val="22"/>
                <w:szCs w:val="22"/>
                <w:lang w:val="en-GB"/>
              </w:rPr>
              <w:t>(</w:t>
            </w:r>
            <w:r>
              <w:rPr>
                <w:rFonts w:ascii="Book Antiqua" w:hAnsi="Book Antiqua" w:cs="Arial"/>
                <w:b/>
                <w:bCs/>
                <w:color w:val="00B050"/>
                <w:sz w:val="22"/>
                <w:szCs w:val="22"/>
                <w:lang w:val="en-GB"/>
              </w:rPr>
              <w:t>Manzul H.</w:t>
            </w:r>
            <w:r w:rsidRPr="00E45C56">
              <w:rPr>
                <w:rFonts w:ascii="Book Antiqua" w:hAnsi="Book Antiqua" w:cs="Arial"/>
                <w:b/>
                <w:bCs/>
                <w:color w:val="00B050"/>
                <w:sz w:val="22"/>
                <w:szCs w:val="22"/>
                <w:lang w:val="en-GB"/>
              </w:rPr>
              <w:t xml:space="preserve">) </w:t>
            </w:r>
          </w:p>
          <w:p w14:paraId="4617D554" w14:textId="77777777" w:rsidR="003720E6" w:rsidRPr="0007764A" w:rsidRDefault="003720E6" w:rsidP="003720E6">
            <w:pPr>
              <w:pStyle w:val="ListParagraph"/>
              <w:numPr>
                <w:ilvl w:val="0"/>
                <w:numId w:val="16"/>
              </w:numPr>
              <w:spacing w:line="276" w:lineRule="auto"/>
              <w:ind w:right="-110"/>
              <w:rPr>
                <w:rFonts w:ascii="Book Antiqua" w:hAnsi="Book Antiqua" w:cs="Arial"/>
                <w:lang w:val="en-GB"/>
              </w:rPr>
            </w:pPr>
            <w:r w:rsidRPr="0007764A">
              <w:rPr>
                <w:rFonts w:ascii="Book Antiqua" w:hAnsi="Book Antiqua" w:cs="Arial"/>
                <w:lang w:val="en-GB"/>
              </w:rPr>
              <w:t xml:space="preserve">What is disaster </w:t>
            </w:r>
            <w:r>
              <w:rPr>
                <w:rFonts w:ascii="Book Antiqua" w:hAnsi="Book Antiqua" w:cs="Arial"/>
                <w:lang w:val="en-GB"/>
              </w:rPr>
              <w:t>preparedness</w:t>
            </w:r>
            <w:r w:rsidRPr="0007764A">
              <w:rPr>
                <w:rFonts w:ascii="Book Antiqua" w:hAnsi="Book Antiqua" w:cs="Arial"/>
                <w:lang w:val="en-GB"/>
              </w:rPr>
              <w:t>?</w:t>
            </w:r>
          </w:p>
          <w:p w14:paraId="1B5FCB23" w14:textId="77777777" w:rsidR="003720E6" w:rsidRDefault="003720E6" w:rsidP="003720E6">
            <w:pPr>
              <w:pStyle w:val="ListParagraph"/>
              <w:numPr>
                <w:ilvl w:val="0"/>
                <w:numId w:val="16"/>
              </w:numPr>
              <w:spacing w:line="276" w:lineRule="auto"/>
              <w:ind w:right="-110"/>
              <w:rPr>
                <w:rFonts w:ascii="Book Antiqua" w:hAnsi="Book Antiqua" w:cs="Arial"/>
                <w:lang w:val="en-GB"/>
              </w:rPr>
            </w:pPr>
            <w:r>
              <w:rPr>
                <w:rFonts w:ascii="Book Antiqua" w:hAnsi="Book Antiqua" w:cs="Arial"/>
                <w:lang w:val="en-GB"/>
              </w:rPr>
              <w:t>Early warning Systems</w:t>
            </w:r>
          </w:p>
          <w:p w14:paraId="52A06346" w14:textId="4500CC77" w:rsidR="00E10F5E" w:rsidRPr="00B72556" w:rsidRDefault="003720E6" w:rsidP="003720E6">
            <w:pPr>
              <w:pStyle w:val="ListParagraph"/>
              <w:numPr>
                <w:ilvl w:val="0"/>
                <w:numId w:val="16"/>
              </w:numPr>
              <w:spacing w:line="276" w:lineRule="auto"/>
              <w:ind w:right="-110"/>
              <w:rPr>
                <w:rFonts w:ascii="Book Antiqua" w:hAnsi="Book Antiqua" w:cs="Arial"/>
                <w:lang w:val="en-GB"/>
              </w:rPr>
            </w:pPr>
            <w:r>
              <w:rPr>
                <w:rFonts w:ascii="Book Antiqua" w:hAnsi="Book Antiqua" w:cs="Arial"/>
                <w:lang w:val="en-GB"/>
              </w:rPr>
              <w:t>Drill</w:t>
            </w:r>
          </w:p>
        </w:tc>
      </w:tr>
      <w:tr w:rsidR="00E10F5E" w:rsidRPr="004D7D8C" w14:paraId="2C79FC3F" w14:textId="77777777" w:rsidTr="000D395F">
        <w:trPr>
          <w:trHeight w:val="436"/>
        </w:trPr>
        <w:tc>
          <w:tcPr>
            <w:tcW w:w="1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40BBBF" w14:textId="77777777" w:rsidR="00E10F5E" w:rsidRDefault="00E10F5E" w:rsidP="00E10F5E">
            <w:pPr>
              <w:spacing w:line="276" w:lineRule="auto"/>
              <w:ind w:left="-113" w:right="-115"/>
              <w:jc w:val="center"/>
              <w:rPr>
                <w:rFonts w:ascii="Book Antiqua" w:hAnsi="Book Antiqua" w:cs="Arial"/>
                <w:b/>
                <w:bCs/>
                <w:sz w:val="22"/>
                <w:szCs w:val="22"/>
                <w:lang w:val="en-GB"/>
              </w:rPr>
            </w:pPr>
            <w:r w:rsidRPr="00542D4B">
              <w:rPr>
                <w:rFonts w:ascii="Book Antiqua" w:hAnsi="Book Antiqua" w:cs="Arial"/>
                <w:b/>
                <w:bCs/>
                <w:sz w:val="22"/>
                <w:szCs w:val="22"/>
                <w:lang w:val="en-GB"/>
              </w:rPr>
              <w:t>1</w:t>
            </w:r>
            <w:r>
              <w:rPr>
                <w:rFonts w:ascii="Book Antiqua" w:hAnsi="Book Antiqua" w:cs="Arial"/>
                <w:b/>
                <w:bCs/>
                <w:sz w:val="22"/>
                <w:szCs w:val="22"/>
                <w:lang w:val="en-GB"/>
              </w:rPr>
              <w:t>4</w:t>
            </w:r>
            <w:r w:rsidRPr="00542D4B">
              <w:rPr>
                <w:rFonts w:ascii="Book Antiqua" w:hAnsi="Book Antiqua" w:cs="Arial"/>
                <w:b/>
                <w:bCs/>
                <w:sz w:val="22"/>
                <w:szCs w:val="22"/>
                <w:lang w:val="en-GB"/>
              </w:rPr>
              <w:t>:</w:t>
            </w:r>
            <w:r>
              <w:rPr>
                <w:rFonts w:ascii="Book Antiqua" w:hAnsi="Book Antiqua" w:cs="Arial"/>
                <w:b/>
                <w:bCs/>
                <w:sz w:val="22"/>
                <w:szCs w:val="22"/>
                <w:lang w:val="en-GB"/>
              </w:rPr>
              <w:t>3</w:t>
            </w:r>
            <w:r w:rsidRPr="00542D4B">
              <w:rPr>
                <w:rFonts w:ascii="Book Antiqua" w:hAnsi="Book Antiqua" w:cs="Arial"/>
                <w:b/>
                <w:bCs/>
                <w:sz w:val="22"/>
                <w:szCs w:val="22"/>
                <w:lang w:val="en-GB"/>
              </w:rPr>
              <w:t>0 - 1</w:t>
            </w:r>
            <w:r>
              <w:rPr>
                <w:rFonts w:ascii="Book Antiqua" w:hAnsi="Book Antiqua" w:cs="Arial"/>
                <w:b/>
                <w:bCs/>
                <w:sz w:val="22"/>
                <w:szCs w:val="22"/>
                <w:lang w:val="en-GB"/>
              </w:rPr>
              <w:t>5</w:t>
            </w:r>
            <w:r w:rsidRPr="00542D4B">
              <w:rPr>
                <w:rFonts w:ascii="Book Antiqua" w:hAnsi="Book Antiqua" w:cs="Arial"/>
                <w:b/>
                <w:bCs/>
                <w:sz w:val="22"/>
                <w:szCs w:val="22"/>
                <w:lang w:val="en-GB"/>
              </w:rPr>
              <w:t>:</w:t>
            </w:r>
            <w:r>
              <w:rPr>
                <w:rFonts w:ascii="Book Antiqua" w:hAnsi="Book Antiqua" w:cs="Arial"/>
                <w:b/>
                <w:bCs/>
                <w:sz w:val="22"/>
                <w:szCs w:val="22"/>
                <w:lang w:val="en-GB"/>
              </w:rPr>
              <w:t>0</w:t>
            </w:r>
            <w:r w:rsidRPr="00542D4B">
              <w:rPr>
                <w:rFonts w:ascii="Book Antiqua" w:hAnsi="Book Antiqua" w:cs="Arial"/>
                <w:b/>
                <w:bCs/>
                <w:sz w:val="22"/>
                <w:szCs w:val="22"/>
                <w:lang w:val="en-GB"/>
              </w:rPr>
              <w:t>0</w:t>
            </w:r>
            <w:r>
              <w:rPr>
                <w:rFonts w:ascii="Book Antiqua" w:hAnsi="Book Antiqua" w:cs="Arial"/>
                <w:b/>
                <w:bCs/>
                <w:sz w:val="22"/>
                <w:szCs w:val="22"/>
                <w:lang w:val="en-GB"/>
              </w:rPr>
              <w:t xml:space="preserve"> </w:t>
            </w:r>
          </w:p>
          <w:p w14:paraId="5A922684" w14:textId="3C3DD5D2" w:rsidR="00E10F5E" w:rsidRPr="00542D4B" w:rsidRDefault="00E10F5E" w:rsidP="00E10F5E">
            <w:pPr>
              <w:spacing w:line="276" w:lineRule="auto"/>
              <w:ind w:left="-113" w:right="-115"/>
              <w:jc w:val="center"/>
              <w:rPr>
                <w:rFonts w:ascii="Book Antiqua" w:hAnsi="Book Antiqua" w:cs="Arial"/>
                <w:b/>
                <w:bCs/>
                <w:sz w:val="22"/>
                <w:szCs w:val="22"/>
                <w:lang w:val="en-GB"/>
              </w:rPr>
            </w:pPr>
            <w:r>
              <w:rPr>
                <w:rFonts w:ascii="Book Antiqua" w:hAnsi="Book Antiqua" w:cs="Arial"/>
                <w:b/>
                <w:bCs/>
                <w:sz w:val="22"/>
                <w:szCs w:val="22"/>
                <w:lang w:val="en-GB"/>
              </w:rPr>
              <w:t>(30 min)</w:t>
            </w:r>
          </w:p>
        </w:tc>
        <w:tc>
          <w:tcPr>
            <w:tcW w:w="7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DC7B7B" w14:textId="7F5F3EE3" w:rsidR="00E10F5E" w:rsidRPr="00EF1268" w:rsidRDefault="00E10F5E" w:rsidP="00E10F5E">
            <w:pPr>
              <w:spacing w:line="276" w:lineRule="auto"/>
              <w:ind w:right="-110"/>
              <w:rPr>
                <w:rFonts w:ascii="Book Antiqua" w:hAnsi="Book Antiqua" w:cs="Arial"/>
                <w:b/>
                <w:bCs/>
                <w:lang w:val="en-GB"/>
              </w:rPr>
            </w:pPr>
            <w:r w:rsidRPr="00EF1268">
              <w:rPr>
                <w:rFonts w:ascii="Book Antiqua" w:hAnsi="Book Antiqua" w:cs="Arial"/>
                <w:b/>
                <w:bCs/>
                <w:sz w:val="22"/>
                <w:szCs w:val="22"/>
                <w:lang w:val="en-GB"/>
              </w:rPr>
              <w:t>Coffee</w:t>
            </w:r>
            <w:r w:rsidR="00EF1268">
              <w:rPr>
                <w:rFonts w:ascii="Book Antiqua" w:hAnsi="Book Antiqua" w:cs="Arial"/>
                <w:b/>
                <w:bCs/>
                <w:sz w:val="22"/>
                <w:szCs w:val="22"/>
                <w:lang w:val="en-GB"/>
              </w:rPr>
              <w:t xml:space="preserve"> break</w:t>
            </w:r>
          </w:p>
        </w:tc>
      </w:tr>
      <w:tr w:rsidR="00E10F5E" w:rsidRPr="004D7D8C" w14:paraId="19297DFF" w14:textId="77777777" w:rsidTr="000D395F">
        <w:trPr>
          <w:trHeight w:val="557"/>
        </w:trPr>
        <w:tc>
          <w:tcPr>
            <w:tcW w:w="1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212035" w14:textId="0081E905" w:rsidR="00E10F5E" w:rsidRDefault="00E10F5E" w:rsidP="00E10F5E">
            <w:pPr>
              <w:spacing w:line="276" w:lineRule="auto"/>
              <w:ind w:left="-113" w:right="-115"/>
              <w:jc w:val="center"/>
              <w:rPr>
                <w:rFonts w:ascii="Book Antiqua" w:hAnsi="Book Antiqua" w:cs="Arial"/>
                <w:b/>
                <w:bCs/>
                <w:sz w:val="22"/>
                <w:szCs w:val="22"/>
                <w:lang w:val="en-GB"/>
              </w:rPr>
            </w:pPr>
            <w:r w:rsidRPr="00542D4B">
              <w:rPr>
                <w:rFonts w:ascii="Book Antiqua" w:hAnsi="Book Antiqua" w:cs="Arial"/>
                <w:b/>
                <w:bCs/>
                <w:sz w:val="22"/>
                <w:szCs w:val="22"/>
                <w:lang w:val="en-GB"/>
              </w:rPr>
              <w:t>1</w:t>
            </w:r>
            <w:r>
              <w:rPr>
                <w:rFonts w:ascii="Book Antiqua" w:hAnsi="Book Antiqua" w:cs="Arial"/>
                <w:b/>
                <w:bCs/>
                <w:sz w:val="22"/>
                <w:szCs w:val="22"/>
                <w:lang w:val="en-GB"/>
              </w:rPr>
              <w:t>5</w:t>
            </w:r>
            <w:r w:rsidRPr="00542D4B">
              <w:rPr>
                <w:rFonts w:ascii="Book Antiqua" w:hAnsi="Book Antiqua" w:cs="Arial"/>
                <w:b/>
                <w:bCs/>
                <w:sz w:val="22"/>
                <w:szCs w:val="22"/>
                <w:lang w:val="en-GB"/>
              </w:rPr>
              <w:t>:</w:t>
            </w:r>
            <w:r>
              <w:rPr>
                <w:rFonts w:ascii="Book Antiqua" w:hAnsi="Book Antiqua" w:cs="Arial"/>
                <w:b/>
                <w:bCs/>
                <w:sz w:val="22"/>
                <w:szCs w:val="22"/>
                <w:lang w:val="en-GB"/>
              </w:rPr>
              <w:t>0</w:t>
            </w:r>
            <w:r w:rsidRPr="00542D4B">
              <w:rPr>
                <w:rFonts w:ascii="Book Antiqua" w:hAnsi="Book Antiqua" w:cs="Arial"/>
                <w:b/>
                <w:bCs/>
                <w:sz w:val="22"/>
                <w:szCs w:val="22"/>
                <w:lang w:val="en-GB"/>
              </w:rPr>
              <w:t xml:space="preserve">0 </w:t>
            </w:r>
            <w:r>
              <w:rPr>
                <w:rFonts w:ascii="Book Antiqua" w:hAnsi="Book Antiqua" w:cs="Arial"/>
                <w:b/>
                <w:bCs/>
                <w:sz w:val="22"/>
                <w:szCs w:val="22"/>
                <w:lang w:val="en-GB"/>
              </w:rPr>
              <w:t>–</w:t>
            </w:r>
            <w:r w:rsidRPr="00542D4B">
              <w:rPr>
                <w:rFonts w:ascii="Book Antiqua" w:hAnsi="Book Antiqua" w:cs="Arial"/>
                <w:b/>
                <w:bCs/>
                <w:sz w:val="22"/>
                <w:szCs w:val="22"/>
                <w:lang w:val="en-GB"/>
              </w:rPr>
              <w:t xml:space="preserve"> 1</w:t>
            </w:r>
            <w:r w:rsidR="003720E6">
              <w:rPr>
                <w:rFonts w:ascii="Book Antiqua" w:hAnsi="Book Antiqua" w:cs="Arial"/>
                <w:b/>
                <w:bCs/>
                <w:sz w:val="22"/>
                <w:szCs w:val="22"/>
                <w:lang w:val="en-GB"/>
              </w:rPr>
              <w:t>6</w:t>
            </w:r>
            <w:r>
              <w:rPr>
                <w:rFonts w:ascii="Book Antiqua" w:hAnsi="Book Antiqua" w:cs="Arial"/>
                <w:b/>
                <w:bCs/>
                <w:sz w:val="22"/>
                <w:szCs w:val="22"/>
                <w:lang w:val="en-GB"/>
              </w:rPr>
              <w:t>:</w:t>
            </w:r>
            <w:r w:rsidR="003720E6">
              <w:rPr>
                <w:rFonts w:ascii="Book Antiqua" w:hAnsi="Book Antiqua" w:cs="Arial"/>
                <w:b/>
                <w:bCs/>
                <w:sz w:val="22"/>
                <w:szCs w:val="22"/>
                <w:lang w:val="en-GB"/>
              </w:rPr>
              <w:t>0</w:t>
            </w:r>
            <w:r>
              <w:rPr>
                <w:rFonts w:ascii="Book Antiqua" w:hAnsi="Book Antiqua" w:cs="Arial"/>
                <w:b/>
                <w:bCs/>
                <w:sz w:val="22"/>
                <w:szCs w:val="22"/>
                <w:lang w:val="en-GB"/>
              </w:rPr>
              <w:t>0</w:t>
            </w:r>
          </w:p>
          <w:p w14:paraId="5ECEB934" w14:textId="5F0295EF" w:rsidR="00E10F5E" w:rsidRPr="00542D4B" w:rsidRDefault="00E10F5E" w:rsidP="00E10F5E">
            <w:pPr>
              <w:spacing w:line="276" w:lineRule="auto"/>
              <w:ind w:left="-113" w:right="-115"/>
              <w:jc w:val="center"/>
              <w:rPr>
                <w:rFonts w:ascii="Book Antiqua" w:hAnsi="Book Antiqua" w:cs="Arial"/>
                <w:b/>
                <w:bCs/>
                <w:sz w:val="22"/>
                <w:szCs w:val="22"/>
                <w:lang w:val="en-GB"/>
              </w:rPr>
            </w:pPr>
            <w:r>
              <w:rPr>
                <w:rFonts w:ascii="Book Antiqua" w:hAnsi="Book Antiqua" w:cs="Arial"/>
                <w:b/>
                <w:bCs/>
                <w:sz w:val="22"/>
                <w:szCs w:val="22"/>
                <w:lang w:val="en-GB"/>
              </w:rPr>
              <w:t>(</w:t>
            </w:r>
            <w:r w:rsidR="003720E6">
              <w:rPr>
                <w:rFonts w:ascii="Book Antiqua" w:hAnsi="Book Antiqua" w:cs="Arial"/>
                <w:b/>
                <w:bCs/>
                <w:sz w:val="22"/>
                <w:szCs w:val="22"/>
                <w:lang w:val="en-GB"/>
              </w:rPr>
              <w:t>1 hr</w:t>
            </w:r>
            <w:r>
              <w:rPr>
                <w:rFonts w:ascii="Book Antiqua" w:hAnsi="Book Antiqua" w:cs="Arial"/>
                <w:b/>
                <w:bCs/>
                <w:sz w:val="22"/>
                <w:szCs w:val="22"/>
                <w:lang w:val="en-GB"/>
              </w:rPr>
              <w:t>)</w:t>
            </w:r>
          </w:p>
        </w:tc>
        <w:tc>
          <w:tcPr>
            <w:tcW w:w="7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4EF847" w14:textId="77777777" w:rsidR="00E10F5E" w:rsidRPr="00BD012A" w:rsidRDefault="00E10F5E" w:rsidP="00E10F5E">
            <w:pPr>
              <w:spacing w:line="276" w:lineRule="auto"/>
              <w:ind w:right="-110"/>
              <w:rPr>
                <w:rFonts w:ascii="Book Antiqua" w:hAnsi="Book Antiqua" w:cs="Arial"/>
                <w:b/>
                <w:bCs/>
                <w:sz w:val="22"/>
                <w:szCs w:val="22"/>
                <w:lang w:val="en-GB"/>
              </w:rPr>
            </w:pPr>
            <w:r w:rsidRPr="00BD012A">
              <w:rPr>
                <w:rFonts w:ascii="Book Antiqua" w:hAnsi="Book Antiqua" w:cs="Arial"/>
                <w:b/>
                <w:bCs/>
                <w:sz w:val="22"/>
                <w:szCs w:val="22"/>
                <w:lang w:val="en-GB"/>
              </w:rPr>
              <w:t xml:space="preserve">Session </w:t>
            </w:r>
            <w:r>
              <w:rPr>
                <w:rFonts w:ascii="Book Antiqua" w:hAnsi="Book Antiqua" w:cs="Arial"/>
                <w:b/>
                <w:bCs/>
                <w:sz w:val="22"/>
                <w:szCs w:val="22"/>
                <w:lang w:val="en-GB"/>
              </w:rPr>
              <w:t>10</w:t>
            </w:r>
            <w:r w:rsidRPr="00BD012A">
              <w:rPr>
                <w:rFonts w:ascii="Book Antiqua" w:hAnsi="Book Antiqua" w:cs="Arial"/>
                <w:b/>
                <w:bCs/>
                <w:sz w:val="22"/>
                <w:szCs w:val="22"/>
                <w:lang w:val="en-GB"/>
              </w:rPr>
              <w:t xml:space="preserve">:  ICT for Disaster Recovery </w:t>
            </w:r>
            <w:r w:rsidRPr="00BD012A">
              <w:rPr>
                <w:rFonts w:ascii="Book Antiqua" w:hAnsi="Book Antiqua" w:cs="Arial"/>
                <w:b/>
                <w:bCs/>
                <w:color w:val="00B050"/>
                <w:sz w:val="22"/>
                <w:szCs w:val="22"/>
                <w:lang w:val="en-GB"/>
              </w:rPr>
              <w:t>(</w:t>
            </w:r>
            <w:r>
              <w:rPr>
                <w:rFonts w:ascii="Book Antiqua" w:hAnsi="Book Antiqua" w:cs="Arial"/>
                <w:b/>
                <w:bCs/>
                <w:color w:val="00B050"/>
                <w:sz w:val="22"/>
                <w:szCs w:val="22"/>
                <w:lang w:val="en-GB"/>
              </w:rPr>
              <w:t>Cees</w:t>
            </w:r>
            <w:r w:rsidRPr="00BD012A">
              <w:rPr>
                <w:rFonts w:ascii="Book Antiqua" w:hAnsi="Book Antiqua" w:cs="Arial"/>
                <w:b/>
                <w:bCs/>
                <w:color w:val="00B050"/>
                <w:sz w:val="22"/>
                <w:szCs w:val="22"/>
                <w:lang w:val="en-GB"/>
              </w:rPr>
              <w:t>)</w:t>
            </w:r>
          </w:p>
          <w:p w14:paraId="4B977231" w14:textId="77777777" w:rsidR="00E10F5E" w:rsidRPr="00BD012A" w:rsidRDefault="00E10F5E" w:rsidP="00E10F5E">
            <w:pPr>
              <w:pStyle w:val="ListParagraph"/>
              <w:numPr>
                <w:ilvl w:val="0"/>
                <w:numId w:val="16"/>
              </w:numPr>
              <w:spacing w:line="276" w:lineRule="auto"/>
              <w:ind w:right="-110"/>
              <w:rPr>
                <w:rFonts w:ascii="Book Antiqua" w:hAnsi="Book Antiqua" w:cs="Arial"/>
                <w:lang w:val="en-GB"/>
              </w:rPr>
            </w:pPr>
            <w:r w:rsidRPr="00BD012A">
              <w:rPr>
                <w:rFonts w:ascii="Book Antiqua" w:hAnsi="Book Antiqua" w:cs="Arial"/>
                <w:lang w:val="en-GB"/>
              </w:rPr>
              <w:t>What is disaster recovery?</w:t>
            </w:r>
          </w:p>
          <w:p w14:paraId="0C0496B3" w14:textId="77777777" w:rsidR="00E10F5E" w:rsidRPr="00BD012A" w:rsidRDefault="00E10F5E" w:rsidP="00E10F5E">
            <w:pPr>
              <w:pStyle w:val="ListParagraph"/>
              <w:numPr>
                <w:ilvl w:val="0"/>
                <w:numId w:val="16"/>
              </w:numPr>
              <w:spacing w:line="276" w:lineRule="auto"/>
              <w:ind w:right="-110"/>
              <w:rPr>
                <w:rFonts w:ascii="Book Antiqua" w:hAnsi="Book Antiqua" w:cs="Arial"/>
                <w:lang w:val="en-GB"/>
              </w:rPr>
            </w:pPr>
            <w:r w:rsidRPr="00BD012A">
              <w:rPr>
                <w:rFonts w:ascii="Book Antiqua" w:hAnsi="Book Antiqua" w:cs="Arial"/>
                <w:lang w:val="en-GB"/>
              </w:rPr>
              <w:t>Build Back Better / Resilience</w:t>
            </w:r>
          </w:p>
          <w:p w14:paraId="2715FCCA" w14:textId="77777777" w:rsidR="00E10F5E" w:rsidRPr="00BD012A" w:rsidRDefault="00E10F5E" w:rsidP="00E10F5E">
            <w:pPr>
              <w:pStyle w:val="ListParagraph"/>
              <w:numPr>
                <w:ilvl w:val="0"/>
                <w:numId w:val="16"/>
              </w:numPr>
              <w:spacing w:line="276" w:lineRule="auto"/>
              <w:ind w:right="-110"/>
              <w:rPr>
                <w:rFonts w:ascii="Book Antiqua" w:hAnsi="Book Antiqua" w:cs="Arial"/>
                <w:lang w:val="en-GB"/>
              </w:rPr>
            </w:pPr>
            <w:r w:rsidRPr="00BD012A">
              <w:rPr>
                <w:rFonts w:ascii="Book Antiqua" w:hAnsi="Book Antiqua" w:cs="Arial"/>
                <w:lang w:val="en-GB"/>
              </w:rPr>
              <w:t>Monitoring disaster recovery</w:t>
            </w:r>
          </w:p>
          <w:p w14:paraId="118F87DC" w14:textId="77777777" w:rsidR="00E10F5E" w:rsidRPr="00BD012A" w:rsidRDefault="00E10F5E" w:rsidP="00E10F5E">
            <w:pPr>
              <w:pStyle w:val="ListParagraph"/>
              <w:numPr>
                <w:ilvl w:val="0"/>
                <w:numId w:val="16"/>
              </w:numPr>
              <w:spacing w:line="276" w:lineRule="auto"/>
              <w:ind w:right="-110"/>
              <w:rPr>
                <w:rFonts w:ascii="Book Antiqua" w:hAnsi="Book Antiqua" w:cs="Arial"/>
                <w:lang w:val="en-GB"/>
              </w:rPr>
            </w:pPr>
            <w:r w:rsidRPr="00BD012A">
              <w:rPr>
                <w:rFonts w:ascii="Book Antiqua" w:hAnsi="Book Antiqua" w:cs="Arial"/>
                <w:lang w:val="en-GB"/>
              </w:rPr>
              <w:t>Collaborative mapping</w:t>
            </w:r>
          </w:p>
          <w:p w14:paraId="49FF2735" w14:textId="77777777" w:rsidR="00E10F5E" w:rsidRDefault="00E10F5E" w:rsidP="00E10F5E">
            <w:pPr>
              <w:pStyle w:val="ListParagraph"/>
              <w:numPr>
                <w:ilvl w:val="0"/>
                <w:numId w:val="16"/>
              </w:numPr>
              <w:spacing w:line="276" w:lineRule="auto"/>
              <w:ind w:right="-110"/>
              <w:rPr>
                <w:rFonts w:ascii="Book Antiqua" w:hAnsi="Book Antiqua" w:cs="Arial"/>
                <w:lang w:val="en-GB"/>
              </w:rPr>
            </w:pPr>
            <w:r w:rsidRPr="00BD012A">
              <w:rPr>
                <w:rFonts w:ascii="Book Antiqua" w:hAnsi="Book Antiqua" w:cs="Arial"/>
                <w:lang w:val="en-GB"/>
              </w:rPr>
              <w:t xml:space="preserve">Wenchuan earthquake atlas </w:t>
            </w:r>
          </w:p>
          <w:p w14:paraId="3BA3E232" w14:textId="158FD586" w:rsidR="00E10F5E" w:rsidRPr="00637992" w:rsidRDefault="00E10F5E" w:rsidP="00E10F5E">
            <w:pPr>
              <w:pStyle w:val="ListParagraph"/>
              <w:numPr>
                <w:ilvl w:val="0"/>
                <w:numId w:val="16"/>
              </w:numPr>
              <w:spacing w:line="276" w:lineRule="auto"/>
              <w:ind w:right="-110"/>
              <w:rPr>
                <w:rFonts w:ascii="Book Antiqua" w:hAnsi="Book Antiqua" w:cs="Arial"/>
                <w:lang w:val="en-GB"/>
              </w:rPr>
            </w:pPr>
            <w:r w:rsidRPr="00637992">
              <w:rPr>
                <w:rFonts w:ascii="Book Antiqua" w:hAnsi="Book Antiqua" w:cs="Arial"/>
                <w:lang w:val="en-GB"/>
              </w:rPr>
              <w:t>Recovery/reconstruction monitoring</w:t>
            </w:r>
          </w:p>
        </w:tc>
      </w:tr>
      <w:tr w:rsidR="003720E6" w:rsidRPr="004D7D8C" w14:paraId="0E7481E4" w14:textId="77777777" w:rsidTr="000D395F">
        <w:trPr>
          <w:trHeight w:val="557"/>
        </w:trPr>
        <w:tc>
          <w:tcPr>
            <w:tcW w:w="1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9651F1" w14:textId="56F53E18" w:rsidR="003720E6" w:rsidRDefault="003720E6" w:rsidP="003720E6">
            <w:pPr>
              <w:spacing w:line="276" w:lineRule="auto"/>
              <w:ind w:left="-113" w:right="-115"/>
              <w:jc w:val="center"/>
              <w:rPr>
                <w:rFonts w:ascii="Book Antiqua" w:hAnsi="Book Antiqua" w:cs="Arial"/>
                <w:b/>
                <w:bCs/>
                <w:sz w:val="22"/>
                <w:szCs w:val="22"/>
                <w:lang w:val="en-GB"/>
              </w:rPr>
            </w:pPr>
            <w:r w:rsidRPr="00542D4B">
              <w:rPr>
                <w:rFonts w:ascii="Book Antiqua" w:hAnsi="Book Antiqua" w:cs="Arial"/>
                <w:b/>
                <w:bCs/>
                <w:sz w:val="22"/>
                <w:szCs w:val="22"/>
                <w:lang w:val="en-GB"/>
              </w:rPr>
              <w:t>1</w:t>
            </w:r>
            <w:r>
              <w:rPr>
                <w:rFonts w:ascii="Book Antiqua" w:hAnsi="Book Antiqua" w:cs="Arial"/>
                <w:b/>
                <w:bCs/>
                <w:sz w:val="22"/>
                <w:szCs w:val="22"/>
                <w:lang w:val="en-GB"/>
              </w:rPr>
              <w:t>6</w:t>
            </w:r>
            <w:r w:rsidRPr="00542D4B">
              <w:rPr>
                <w:rFonts w:ascii="Book Antiqua" w:hAnsi="Book Antiqua" w:cs="Arial"/>
                <w:b/>
                <w:bCs/>
                <w:sz w:val="22"/>
                <w:szCs w:val="22"/>
                <w:lang w:val="en-GB"/>
              </w:rPr>
              <w:t>:</w:t>
            </w:r>
            <w:r>
              <w:rPr>
                <w:rFonts w:ascii="Book Antiqua" w:hAnsi="Book Antiqua" w:cs="Arial"/>
                <w:b/>
                <w:bCs/>
                <w:sz w:val="22"/>
                <w:szCs w:val="22"/>
                <w:lang w:val="en-GB"/>
              </w:rPr>
              <w:t>0</w:t>
            </w:r>
            <w:r w:rsidRPr="00542D4B">
              <w:rPr>
                <w:rFonts w:ascii="Book Antiqua" w:hAnsi="Book Antiqua" w:cs="Arial"/>
                <w:b/>
                <w:bCs/>
                <w:sz w:val="22"/>
                <w:szCs w:val="22"/>
                <w:lang w:val="en-GB"/>
              </w:rPr>
              <w:t>0 - 1</w:t>
            </w:r>
            <w:r>
              <w:rPr>
                <w:rFonts w:ascii="Book Antiqua" w:hAnsi="Book Antiqua" w:cs="Arial"/>
                <w:b/>
                <w:bCs/>
                <w:sz w:val="22"/>
                <w:szCs w:val="22"/>
                <w:lang w:val="en-GB"/>
              </w:rPr>
              <w:t>6</w:t>
            </w:r>
            <w:r w:rsidRPr="00542D4B">
              <w:rPr>
                <w:rFonts w:ascii="Book Antiqua" w:hAnsi="Book Antiqua" w:cs="Arial"/>
                <w:b/>
                <w:bCs/>
                <w:sz w:val="22"/>
                <w:szCs w:val="22"/>
                <w:lang w:val="en-GB"/>
              </w:rPr>
              <w:t>:</w:t>
            </w:r>
            <w:r>
              <w:rPr>
                <w:rFonts w:ascii="Book Antiqua" w:hAnsi="Book Antiqua" w:cs="Arial"/>
                <w:b/>
                <w:bCs/>
                <w:sz w:val="22"/>
                <w:szCs w:val="22"/>
                <w:lang w:val="en-GB"/>
              </w:rPr>
              <w:t>3</w:t>
            </w:r>
            <w:r w:rsidRPr="00542D4B">
              <w:rPr>
                <w:rFonts w:ascii="Book Antiqua" w:hAnsi="Book Antiqua" w:cs="Arial"/>
                <w:b/>
                <w:bCs/>
                <w:sz w:val="22"/>
                <w:szCs w:val="22"/>
                <w:lang w:val="en-GB"/>
              </w:rPr>
              <w:t>0</w:t>
            </w:r>
            <w:r>
              <w:rPr>
                <w:rFonts w:ascii="Book Antiqua" w:hAnsi="Book Antiqua" w:cs="Arial"/>
                <w:b/>
                <w:bCs/>
                <w:sz w:val="22"/>
                <w:szCs w:val="22"/>
                <w:lang w:val="en-GB"/>
              </w:rPr>
              <w:t xml:space="preserve"> </w:t>
            </w:r>
          </w:p>
          <w:p w14:paraId="64807E56" w14:textId="74D28116" w:rsidR="003720E6" w:rsidRPr="00542D4B" w:rsidRDefault="003720E6" w:rsidP="003720E6">
            <w:pPr>
              <w:spacing w:line="276" w:lineRule="auto"/>
              <w:ind w:left="-113" w:right="-115"/>
              <w:jc w:val="center"/>
              <w:rPr>
                <w:rFonts w:ascii="Book Antiqua" w:hAnsi="Book Antiqua" w:cs="Arial"/>
                <w:b/>
                <w:bCs/>
                <w:sz w:val="22"/>
                <w:szCs w:val="22"/>
                <w:lang w:val="en-GB"/>
              </w:rPr>
            </w:pPr>
            <w:r>
              <w:rPr>
                <w:rFonts w:ascii="Book Antiqua" w:hAnsi="Book Antiqua" w:cs="Arial"/>
                <w:b/>
                <w:bCs/>
                <w:sz w:val="22"/>
                <w:szCs w:val="22"/>
                <w:lang w:val="en-GB"/>
              </w:rPr>
              <w:t>(30 min)</w:t>
            </w:r>
          </w:p>
        </w:tc>
        <w:tc>
          <w:tcPr>
            <w:tcW w:w="7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7B8A47" w14:textId="4AAF1078" w:rsidR="003720E6" w:rsidRDefault="003720E6" w:rsidP="003720E6">
            <w:pPr>
              <w:spacing w:line="276" w:lineRule="auto"/>
              <w:ind w:right="-110"/>
              <w:rPr>
                <w:rFonts w:ascii="Book Antiqua" w:hAnsi="Book Antiqua" w:cs="Arial"/>
                <w:sz w:val="22"/>
                <w:szCs w:val="22"/>
                <w:lang w:val="en-GB"/>
              </w:rPr>
            </w:pPr>
            <w:r>
              <w:rPr>
                <w:rFonts w:ascii="Book Antiqua" w:hAnsi="Book Antiqua" w:cs="Arial"/>
                <w:b/>
                <w:bCs/>
                <w:sz w:val="22"/>
                <w:szCs w:val="22"/>
                <w:lang w:val="en-GB"/>
              </w:rPr>
              <w:t xml:space="preserve">Closing and End of Workshop Evaluation </w:t>
            </w:r>
          </w:p>
        </w:tc>
      </w:tr>
    </w:tbl>
    <w:p w14:paraId="67D34D57" w14:textId="77777777" w:rsidR="00687234" w:rsidRPr="00B87B7F" w:rsidRDefault="00687234" w:rsidP="00687234">
      <w:pPr>
        <w:rPr>
          <w:rFonts w:ascii="Myriad Pro" w:hAnsi="Myriad Pro"/>
          <w:sz w:val="22"/>
          <w:szCs w:val="22"/>
        </w:rPr>
      </w:pPr>
    </w:p>
    <w:p w14:paraId="7A5CEDB8" w14:textId="5A18A8AC" w:rsidR="009E3E8D" w:rsidRDefault="009E3E8D" w:rsidP="00BB140F">
      <w:pPr>
        <w:rPr>
          <w:rFonts w:ascii="Myriad Pro" w:hAnsi="Myriad Pro"/>
          <w:sz w:val="22"/>
          <w:szCs w:val="22"/>
        </w:rPr>
      </w:pPr>
    </w:p>
    <w:sectPr w:rsidR="009E3E8D" w:rsidSect="008C102E">
      <w:headerReference w:type="default" r:id="rId16"/>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735E3" w14:textId="77777777" w:rsidR="00143C30" w:rsidRDefault="00143C30" w:rsidP="00303A1A">
      <w:r>
        <w:separator/>
      </w:r>
    </w:p>
  </w:endnote>
  <w:endnote w:type="continuationSeparator" w:id="0">
    <w:p w14:paraId="76700026" w14:textId="77777777" w:rsidR="00143C30" w:rsidRDefault="00143C30" w:rsidP="00303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Open Sans">
    <w:charset w:val="00"/>
    <w:family w:val="swiss"/>
    <w:pitch w:val="variable"/>
    <w:sig w:usb0="E00002EF" w:usb1="4000205B" w:usb2="00000028"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27BB8" w14:textId="77777777" w:rsidR="00143C30" w:rsidRDefault="00143C30" w:rsidP="00303A1A">
      <w:r>
        <w:separator/>
      </w:r>
    </w:p>
  </w:footnote>
  <w:footnote w:type="continuationSeparator" w:id="0">
    <w:p w14:paraId="2289C9A3" w14:textId="77777777" w:rsidR="00143C30" w:rsidRDefault="00143C30" w:rsidP="00303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F2C2A" w14:textId="56826AA1" w:rsidR="00303A1A" w:rsidRDefault="00D32B56">
    <w:pPr>
      <w:pStyle w:val="Header"/>
    </w:pPr>
    <w:r>
      <w:rPr>
        <w:noProof/>
      </w:rPr>
      <w:drawing>
        <wp:anchor distT="0" distB="0" distL="114300" distR="114300" simplePos="0" relativeHeight="251667456" behindDoc="1" locked="0" layoutInCell="1" allowOverlap="1" wp14:anchorId="5B488F1F" wp14:editId="5EC79087">
          <wp:simplePos x="0" y="0"/>
          <wp:positionH relativeFrom="column">
            <wp:posOffset>-828675</wp:posOffset>
          </wp:positionH>
          <wp:positionV relativeFrom="paragraph">
            <wp:posOffset>-436880</wp:posOffset>
          </wp:positionV>
          <wp:extent cx="7802880" cy="1625600"/>
          <wp:effectExtent l="0" t="0" r="0" b="0"/>
          <wp:wrapNone/>
          <wp:docPr id="8" name="Picture 8" descr="A picture containing text, electronics, disp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electronics, displa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02880" cy="1625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39F"/>
    <w:multiLevelType w:val="hybridMultilevel"/>
    <w:tmpl w:val="4B847FCC"/>
    <w:lvl w:ilvl="0" w:tplc="38740840">
      <w:start w:val="11"/>
      <w:numFmt w:val="bullet"/>
      <w:lvlText w:val="-"/>
      <w:lvlJc w:val="left"/>
      <w:pPr>
        <w:ind w:left="1080" w:hanging="360"/>
      </w:pPr>
      <w:rPr>
        <w:rFonts w:ascii="Calibri" w:eastAsia="SimSu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412D50"/>
    <w:multiLevelType w:val="hybridMultilevel"/>
    <w:tmpl w:val="3834A0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7CB3270"/>
    <w:multiLevelType w:val="hybridMultilevel"/>
    <w:tmpl w:val="409E65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0F450C"/>
    <w:multiLevelType w:val="hybridMultilevel"/>
    <w:tmpl w:val="6A302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9754C"/>
    <w:multiLevelType w:val="hybridMultilevel"/>
    <w:tmpl w:val="87A44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F45DF"/>
    <w:multiLevelType w:val="hybridMultilevel"/>
    <w:tmpl w:val="93A6E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E3E64"/>
    <w:multiLevelType w:val="hybridMultilevel"/>
    <w:tmpl w:val="EA74F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C10493"/>
    <w:multiLevelType w:val="hybridMultilevel"/>
    <w:tmpl w:val="9904D7C6"/>
    <w:lvl w:ilvl="0" w:tplc="0409000F">
      <w:start w:val="1"/>
      <w:numFmt w:val="decimal"/>
      <w:lvlText w:val="%1."/>
      <w:lvlJc w:val="left"/>
      <w:pPr>
        <w:ind w:left="1494" w:hanging="360"/>
      </w:pPr>
    </w:lvl>
    <w:lvl w:ilvl="1" w:tplc="04090019" w:tentative="1">
      <w:start w:val="1"/>
      <w:numFmt w:val="lowerLetter"/>
      <w:lvlText w:val="%2."/>
      <w:lvlJc w:val="left"/>
      <w:pPr>
        <w:ind w:left="2672" w:hanging="360"/>
      </w:pPr>
    </w:lvl>
    <w:lvl w:ilvl="2" w:tplc="0409001B" w:tentative="1">
      <w:start w:val="1"/>
      <w:numFmt w:val="lowerRoman"/>
      <w:lvlText w:val="%3."/>
      <w:lvlJc w:val="right"/>
      <w:pPr>
        <w:ind w:left="3392" w:hanging="180"/>
      </w:pPr>
    </w:lvl>
    <w:lvl w:ilvl="3" w:tplc="0409000F" w:tentative="1">
      <w:start w:val="1"/>
      <w:numFmt w:val="decimal"/>
      <w:lvlText w:val="%4."/>
      <w:lvlJc w:val="left"/>
      <w:pPr>
        <w:ind w:left="4112" w:hanging="360"/>
      </w:pPr>
    </w:lvl>
    <w:lvl w:ilvl="4" w:tplc="04090019" w:tentative="1">
      <w:start w:val="1"/>
      <w:numFmt w:val="lowerLetter"/>
      <w:lvlText w:val="%5."/>
      <w:lvlJc w:val="left"/>
      <w:pPr>
        <w:ind w:left="4832" w:hanging="360"/>
      </w:pPr>
    </w:lvl>
    <w:lvl w:ilvl="5" w:tplc="0409001B" w:tentative="1">
      <w:start w:val="1"/>
      <w:numFmt w:val="lowerRoman"/>
      <w:lvlText w:val="%6."/>
      <w:lvlJc w:val="right"/>
      <w:pPr>
        <w:ind w:left="5552" w:hanging="180"/>
      </w:pPr>
    </w:lvl>
    <w:lvl w:ilvl="6" w:tplc="0409000F" w:tentative="1">
      <w:start w:val="1"/>
      <w:numFmt w:val="decimal"/>
      <w:lvlText w:val="%7."/>
      <w:lvlJc w:val="left"/>
      <w:pPr>
        <w:ind w:left="6272" w:hanging="360"/>
      </w:pPr>
    </w:lvl>
    <w:lvl w:ilvl="7" w:tplc="04090019" w:tentative="1">
      <w:start w:val="1"/>
      <w:numFmt w:val="lowerLetter"/>
      <w:lvlText w:val="%8."/>
      <w:lvlJc w:val="left"/>
      <w:pPr>
        <w:ind w:left="6992" w:hanging="360"/>
      </w:pPr>
    </w:lvl>
    <w:lvl w:ilvl="8" w:tplc="0409001B" w:tentative="1">
      <w:start w:val="1"/>
      <w:numFmt w:val="lowerRoman"/>
      <w:lvlText w:val="%9."/>
      <w:lvlJc w:val="right"/>
      <w:pPr>
        <w:ind w:left="7712" w:hanging="180"/>
      </w:pPr>
    </w:lvl>
  </w:abstractNum>
  <w:abstractNum w:abstractNumId="8" w15:restartNumberingAfterBreak="0">
    <w:nsid w:val="2FBD31CB"/>
    <w:multiLevelType w:val="hybridMultilevel"/>
    <w:tmpl w:val="A1B665E4"/>
    <w:lvl w:ilvl="0" w:tplc="A59CCB60">
      <w:start w:val="2"/>
      <w:numFmt w:val="bullet"/>
      <w:lvlText w:val="-"/>
      <w:lvlJc w:val="left"/>
      <w:pPr>
        <w:ind w:left="1074" w:hanging="360"/>
      </w:pPr>
      <w:rPr>
        <w:rFonts w:ascii="Arial" w:eastAsiaTheme="minorHAnsi" w:hAnsi="Arial" w:cs="Aria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9" w15:restartNumberingAfterBreak="0">
    <w:nsid w:val="34DC0B82"/>
    <w:multiLevelType w:val="hybridMultilevel"/>
    <w:tmpl w:val="61BE0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E0F6D"/>
    <w:multiLevelType w:val="hybridMultilevel"/>
    <w:tmpl w:val="C7689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F8A1E4F"/>
    <w:multiLevelType w:val="hybridMultilevel"/>
    <w:tmpl w:val="E35262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5AF22D59"/>
    <w:multiLevelType w:val="hybridMultilevel"/>
    <w:tmpl w:val="040208C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67B4AE7"/>
    <w:multiLevelType w:val="hybridMultilevel"/>
    <w:tmpl w:val="97CE49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9DE3FD0"/>
    <w:multiLevelType w:val="hybridMultilevel"/>
    <w:tmpl w:val="B05098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C0B2516"/>
    <w:multiLevelType w:val="hybridMultilevel"/>
    <w:tmpl w:val="60C258FC"/>
    <w:lvl w:ilvl="0" w:tplc="5F5016F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DE3ABC"/>
    <w:multiLevelType w:val="hybridMultilevel"/>
    <w:tmpl w:val="F110A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9D358A"/>
    <w:multiLevelType w:val="hybridMultilevel"/>
    <w:tmpl w:val="6D364F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9A0546E"/>
    <w:multiLevelType w:val="hybridMultilevel"/>
    <w:tmpl w:val="71624F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97657949">
    <w:abstractNumId w:val="7"/>
  </w:num>
  <w:num w:numId="2" w16cid:durableId="531263459">
    <w:abstractNumId w:val="17"/>
  </w:num>
  <w:num w:numId="3" w16cid:durableId="1211069969">
    <w:abstractNumId w:val="12"/>
  </w:num>
  <w:num w:numId="4" w16cid:durableId="441195605">
    <w:abstractNumId w:val="13"/>
  </w:num>
  <w:num w:numId="5" w16cid:durableId="1240366103">
    <w:abstractNumId w:val="8"/>
  </w:num>
  <w:num w:numId="6" w16cid:durableId="1680892489">
    <w:abstractNumId w:val="15"/>
  </w:num>
  <w:num w:numId="7" w16cid:durableId="677318610">
    <w:abstractNumId w:val="14"/>
  </w:num>
  <w:num w:numId="8" w16cid:durableId="1149830601">
    <w:abstractNumId w:val="1"/>
  </w:num>
  <w:num w:numId="9" w16cid:durableId="1382899098">
    <w:abstractNumId w:val="2"/>
  </w:num>
  <w:num w:numId="10" w16cid:durableId="536163624">
    <w:abstractNumId w:val="18"/>
  </w:num>
  <w:num w:numId="11" w16cid:durableId="14550518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4413189">
    <w:abstractNumId w:val="11"/>
  </w:num>
  <w:num w:numId="13" w16cid:durableId="1989433299">
    <w:abstractNumId w:val="5"/>
  </w:num>
  <w:num w:numId="14" w16cid:durableId="79108325">
    <w:abstractNumId w:val="9"/>
  </w:num>
  <w:num w:numId="15" w16cid:durableId="2095084480">
    <w:abstractNumId w:val="3"/>
  </w:num>
  <w:num w:numId="16" w16cid:durableId="1872180959">
    <w:abstractNumId w:val="16"/>
  </w:num>
  <w:num w:numId="17" w16cid:durableId="140081621">
    <w:abstractNumId w:val="6"/>
  </w:num>
  <w:num w:numId="18" w16cid:durableId="2116898534">
    <w:abstractNumId w:val="0"/>
  </w:num>
  <w:num w:numId="19" w16cid:durableId="5806745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yMzM3NTEzMzYzNzBU0lEKTi0uzszPAykwqwUAiAr4RywAAAA="/>
  </w:docVars>
  <w:rsids>
    <w:rsidRoot w:val="00303A1A"/>
    <w:rsid w:val="00003039"/>
    <w:rsid w:val="00005081"/>
    <w:rsid w:val="00021660"/>
    <w:rsid w:val="000279E9"/>
    <w:rsid w:val="000355B7"/>
    <w:rsid w:val="000518A7"/>
    <w:rsid w:val="00062F0E"/>
    <w:rsid w:val="00072D95"/>
    <w:rsid w:val="0007764A"/>
    <w:rsid w:val="00093AD3"/>
    <w:rsid w:val="0009571D"/>
    <w:rsid w:val="000C34FA"/>
    <w:rsid w:val="000C752A"/>
    <w:rsid w:val="000D7D04"/>
    <w:rsid w:val="000E0741"/>
    <w:rsid w:val="000E4E9D"/>
    <w:rsid w:val="000E5521"/>
    <w:rsid w:val="001078FB"/>
    <w:rsid w:val="0011648A"/>
    <w:rsid w:val="00130DF1"/>
    <w:rsid w:val="0013157F"/>
    <w:rsid w:val="001332BE"/>
    <w:rsid w:val="001335C4"/>
    <w:rsid w:val="001427F7"/>
    <w:rsid w:val="00143C30"/>
    <w:rsid w:val="00163725"/>
    <w:rsid w:val="001677B1"/>
    <w:rsid w:val="001910C2"/>
    <w:rsid w:val="001B681D"/>
    <w:rsid w:val="001C3727"/>
    <w:rsid w:val="001C6349"/>
    <w:rsid w:val="001E7370"/>
    <w:rsid w:val="001E7A44"/>
    <w:rsid w:val="001F644C"/>
    <w:rsid w:val="00205BE2"/>
    <w:rsid w:val="00210CAC"/>
    <w:rsid w:val="00223326"/>
    <w:rsid w:val="00224FFD"/>
    <w:rsid w:val="002704A4"/>
    <w:rsid w:val="00291B30"/>
    <w:rsid w:val="002A6584"/>
    <w:rsid w:val="002B22DB"/>
    <w:rsid w:val="002C6958"/>
    <w:rsid w:val="002E3A9B"/>
    <w:rsid w:val="00303A1A"/>
    <w:rsid w:val="00310265"/>
    <w:rsid w:val="00316BBF"/>
    <w:rsid w:val="003212E7"/>
    <w:rsid w:val="00323ABE"/>
    <w:rsid w:val="003638D2"/>
    <w:rsid w:val="00371ECA"/>
    <w:rsid w:val="003720E6"/>
    <w:rsid w:val="00380C69"/>
    <w:rsid w:val="00386341"/>
    <w:rsid w:val="003A009D"/>
    <w:rsid w:val="003A28EE"/>
    <w:rsid w:val="003A43A2"/>
    <w:rsid w:val="003A7D98"/>
    <w:rsid w:val="003B317B"/>
    <w:rsid w:val="003B73B6"/>
    <w:rsid w:val="003C4A1C"/>
    <w:rsid w:val="003E6CE2"/>
    <w:rsid w:val="003F686D"/>
    <w:rsid w:val="0040222C"/>
    <w:rsid w:val="0040313D"/>
    <w:rsid w:val="00407C3D"/>
    <w:rsid w:val="0042588D"/>
    <w:rsid w:val="0044353E"/>
    <w:rsid w:val="0044760B"/>
    <w:rsid w:val="00451891"/>
    <w:rsid w:val="004810BA"/>
    <w:rsid w:val="004857CE"/>
    <w:rsid w:val="00487354"/>
    <w:rsid w:val="004972BA"/>
    <w:rsid w:val="004A2DB8"/>
    <w:rsid w:val="004B133F"/>
    <w:rsid w:val="004B6152"/>
    <w:rsid w:val="004B6FFC"/>
    <w:rsid w:val="004C7A08"/>
    <w:rsid w:val="004D1C67"/>
    <w:rsid w:val="004D4C05"/>
    <w:rsid w:val="004D7392"/>
    <w:rsid w:val="004E64BD"/>
    <w:rsid w:val="004F4AF9"/>
    <w:rsid w:val="00506894"/>
    <w:rsid w:val="0050714D"/>
    <w:rsid w:val="00507DC6"/>
    <w:rsid w:val="0051045D"/>
    <w:rsid w:val="00515BDD"/>
    <w:rsid w:val="005238D7"/>
    <w:rsid w:val="0052747C"/>
    <w:rsid w:val="00544206"/>
    <w:rsid w:val="005544D1"/>
    <w:rsid w:val="005565FF"/>
    <w:rsid w:val="005719DB"/>
    <w:rsid w:val="00574DF6"/>
    <w:rsid w:val="005806F8"/>
    <w:rsid w:val="005818BB"/>
    <w:rsid w:val="00584643"/>
    <w:rsid w:val="00595F4E"/>
    <w:rsid w:val="005A06D9"/>
    <w:rsid w:val="005B6744"/>
    <w:rsid w:val="005D5292"/>
    <w:rsid w:val="005D7465"/>
    <w:rsid w:val="005E03E7"/>
    <w:rsid w:val="00631481"/>
    <w:rsid w:val="006317E8"/>
    <w:rsid w:val="00637992"/>
    <w:rsid w:val="00642643"/>
    <w:rsid w:val="006439FB"/>
    <w:rsid w:val="006542D3"/>
    <w:rsid w:val="00667FE6"/>
    <w:rsid w:val="00682DF8"/>
    <w:rsid w:val="00687234"/>
    <w:rsid w:val="006A30D6"/>
    <w:rsid w:val="006A5ED8"/>
    <w:rsid w:val="006C262D"/>
    <w:rsid w:val="006C4B25"/>
    <w:rsid w:val="006F0647"/>
    <w:rsid w:val="006F697C"/>
    <w:rsid w:val="00700ED6"/>
    <w:rsid w:val="00701985"/>
    <w:rsid w:val="00733689"/>
    <w:rsid w:val="00733749"/>
    <w:rsid w:val="00735DDD"/>
    <w:rsid w:val="0076019E"/>
    <w:rsid w:val="00777521"/>
    <w:rsid w:val="007823AD"/>
    <w:rsid w:val="0078399F"/>
    <w:rsid w:val="0078528C"/>
    <w:rsid w:val="007876A5"/>
    <w:rsid w:val="00796C9F"/>
    <w:rsid w:val="007A1748"/>
    <w:rsid w:val="007F1581"/>
    <w:rsid w:val="008301BD"/>
    <w:rsid w:val="00832E2A"/>
    <w:rsid w:val="0084294E"/>
    <w:rsid w:val="008434C6"/>
    <w:rsid w:val="00852491"/>
    <w:rsid w:val="008535DE"/>
    <w:rsid w:val="008636F0"/>
    <w:rsid w:val="00882230"/>
    <w:rsid w:val="008B51A0"/>
    <w:rsid w:val="008C102E"/>
    <w:rsid w:val="008E6DC6"/>
    <w:rsid w:val="008F5479"/>
    <w:rsid w:val="009168FF"/>
    <w:rsid w:val="009719FA"/>
    <w:rsid w:val="00975765"/>
    <w:rsid w:val="0099119E"/>
    <w:rsid w:val="009B1251"/>
    <w:rsid w:val="009B5F3D"/>
    <w:rsid w:val="009B7A53"/>
    <w:rsid w:val="009B7E55"/>
    <w:rsid w:val="009E058A"/>
    <w:rsid w:val="009E3E8D"/>
    <w:rsid w:val="009E5422"/>
    <w:rsid w:val="009F0477"/>
    <w:rsid w:val="00A0258B"/>
    <w:rsid w:val="00A042D0"/>
    <w:rsid w:val="00A05DC6"/>
    <w:rsid w:val="00A113B6"/>
    <w:rsid w:val="00A130AF"/>
    <w:rsid w:val="00A14D23"/>
    <w:rsid w:val="00A156FB"/>
    <w:rsid w:val="00A22F24"/>
    <w:rsid w:val="00A40F82"/>
    <w:rsid w:val="00A737B3"/>
    <w:rsid w:val="00A84D46"/>
    <w:rsid w:val="00A900B7"/>
    <w:rsid w:val="00AB1478"/>
    <w:rsid w:val="00AB5893"/>
    <w:rsid w:val="00AC0B81"/>
    <w:rsid w:val="00AC5622"/>
    <w:rsid w:val="00AC7173"/>
    <w:rsid w:val="00AF1C5F"/>
    <w:rsid w:val="00B03E0E"/>
    <w:rsid w:val="00B30A1F"/>
    <w:rsid w:val="00B37F19"/>
    <w:rsid w:val="00B4245C"/>
    <w:rsid w:val="00B44AF6"/>
    <w:rsid w:val="00B45D32"/>
    <w:rsid w:val="00B500A1"/>
    <w:rsid w:val="00B72556"/>
    <w:rsid w:val="00B87141"/>
    <w:rsid w:val="00B87B7F"/>
    <w:rsid w:val="00B95D71"/>
    <w:rsid w:val="00BB0925"/>
    <w:rsid w:val="00BB140F"/>
    <w:rsid w:val="00BB69DE"/>
    <w:rsid w:val="00BD012A"/>
    <w:rsid w:val="00BE4129"/>
    <w:rsid w:val="00BF731F"/>
    <w:rsid w:val="00BF7E2E"/>
    <w:rsid w:val="00C043C0"/>
    <w:rsid w:val="00C10F50"/>
    <w:rsid w:val="00C13BF9"/>
    <w:rsid w:val="00C331B4"/>
    <w:rsid w:val="00C470BB"/>
    <w:rsid w:val="00C527CA"/>
    <w:rsid w:val="00C52B6F"/>
    <w:rsid w:val="00C74C92"/>
    <w:rsid w:val="00C759C5"/>
    <w:rsid w:val="00CA7BF5"/>
    <w:rsid w:val="00CB17A8"/>
    <w:rsid w:val="00CC56EC"/>
    <w:rsid w:val="00CF1099"/>
    <w:rsid w:val="00CF3AB5"/>
    <w:rsid w:val="00D17970"/>
    <w:rsid w:val="00D32B56"/>
    <w:rsid w:val="00D45FCE"/>
    <w:rsid w:val="00D63EC4"/>
    <w:rsid w:val="00D72517"/>
    <w:rsid w:val="00DB1831"/>
    <w:rsid w:val="00DB21FE"/>
    <w:rsid w:val="00DB35F8"/>
    <w:rsid w:val="00DC405D"/>
    <w:rsid w:val="00DE1E81"/>
    <w:rsid w:val="00DE244C"/>
    <w:rsid w:val="00E0029C"/>
    <w:rsid w:val="00E10F5E"/>
    <w:rsid w:val="00E12EDE"/>
    <w:rsid w:val="00E36F46"/>
    <w:rsid w:val="00E403A1"/>
    <w:rsid w:val="00E45C56"/>
    <w:rsid w:val="00E469AB"/>
    <w:rsid w:val="00E47C07"/>
    <w:rsid w:val="00E5212B"/>
    <w:rsid w:val="00E71E66"/>
    <w:rsid w:val="00E75DB0"/>
    <w:rsid w:val="00E92970"/>
    <w:rsid w:val="00E9542C"/>
    <w:rsid w:val="00EA6D5A"/>
    <w:rsid w:val="00EB0726"/>
    <w:rsid w:val="00EE5041"/>
    <w:rsid w:val="00EE5789"/>
    <w:rsid w:val="00EF1268"/>
    <w:rsid w:val="00F132DD"/>
    <w:rsid w:val="00F205DE"/>
    <w:rsid w:val="00F361D3"/>
    <w:rsid w:val="00F42880"/>
    <w:rsid w:val="00F43A3A"/>
    <w:rsid w:val="00F62F2F"/>
    <w:rsid w:val="00F81C2E"/>
    <w:rsid w:val="00F85D34"/>
    <w:rsid w:val="00F96AF6"/>
    <w:rsid w:val="00FA34D7"/>
    <w:rsid w:val="00FB6A50"/>
    <w:rsid w:val="00FC75D4"/>
    <w:rsid w:val="00FE3B27"/>
  </w:rsids>
  <m:mathPr>
    <m:mathFont m:val="Cambria Math"/>
    <m:brkBin m:val="before"/>
    <m:brkBinSub m:val="--"/>
    <m:smallFrac m:val="0"/>
    <m:dispDef/>
    <m:lMargin m:val="0"/>
    <m:rMargin m:val="0"/>
    <m:defJc m:val="centerGroup"/>
    <m:wrapIndent m:val="1440"/>
    <m:intLim m:val="subSup"/>
    <m:naryLim m:val="undOvr"/>
  </m:mathPr>
  <w:themeFontLang w:val="en-P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556F4"/>
  <w15:chartTrackingRefBased/>
  <w15:docId w15:val="{BA6A6CE5-25EE-1E48-817E-66617B6D7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041"/>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A1A"/>
    <w:pPr>
      <w:tabs>
        <w:tab w:val="center" w:pos="4680"/>
        <w:tab w:val="right" w:pos="9360"/>
      </w:tabs>
    </w:pPr>
  </w:style>
  <w:style w:type="character" w:customStyle="1" w:styleId="HeaderChar">
    <w:name w:val="Header Char"/>
    <w:basedOn w:val="DefaultParagraphFont"/>
    <w:link w:val="Header"/>
    <w:uiPriority w:val="99"/>
    <w:rsid w:val="00303A1A"/>
  </w:style>
  <w:style w:type="paragraph" w:styleId="Footer">
    <w:name w:val="footer"/>
    <w:basedOn w:val="Normal"/>
    <w:link w:val="FooterChar"/>
    <w:uiPriority w:val="99"/>
    <w:unhideWhenUsed/>
    <w:rsid w:val="00303A1A"/>
    <w:pPr>
      <w:tabs>
        <w:tab w:val="center" w:pos="4680"/>
        <w:tab w:val="right" w:pos="9360"/>
      </w:tabs>
    </w:pPr>
  </w:style>
  <w:style w:type="character" w:customStyle="1" w:styleId="FooterChar">
    <w:name w:val="Footer Char"/>
    <w:basedOn w:val="DefaultParagraphFont"/>
    <w:link w:val="Footer"/>
    <w:uiPriority w:val="99"/>
    <w:rsid w:val="00303A1A"/>
  </w:style>
  <w:style w:type="character" w:customStyle="1" w:styleId="Heading1Char">
    <w:name w:val="Heading 1 Char"/>
    <w:basedOn w:val="DefaultParagraphFont"/>
    <w:link w:val="Heading1"/>
    <w:uiPriority w:val="9"/>
    <w:rsid w:val="00EE5041"/>
    <w:rPr>
      <w:rFonts w:asciiTheme="majorHAnsi" w:eastAsiaTheme="majorEastAsia" w:hAnsiTheme="majorHAnsi" w:cstheme="majorBidi"/>
      <w:color w:val="2F5496" w:themeColor="accent1" w:themeShade="BF"/>
      <w:sz w:val="32"/>
      <w:szCs w:val="32"/>
      <w:lang w:val="en-US"/>
    </w:rPr>
  </w:style>
  <w:style w:type="paragraph" w:styleId="NormalWeb">
    <w:name w:val="Normal (Web)"/>
    <w:basedOn w:val="Normal"/>
    <w:uiPriority w:val="99"/>
    <w:unhideWhenUsed/>
    <w:rsid w:val="00B4245C"/>
    <w:pPr>
      <w:spacing w:before="100" w:beforeAutospacing="1" w:after="100" w:afterAutospacing="1"/>
    </w:pPr>
    <w:rPr>
      <w:rFonts w:ascii="Times New Roman" w:eastAsia="Times New Roman" w:hAnsi="Times New Roman" w:cs="Times New Roman"/>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 (numbered (a)),Bullit"/>
    <w:basedOn w:val="Normal"/>
    <w:link w:val="ListParagraphChar"/>
    <w:uiPriority w:val="34"/>
    <w:qFormat/>
    <w:rsid w:val="00EE5789"/>
    <w:pPr>
      <w:spacing w:after="160" w:line="259" w:lineRule="auto"/>
      <w:ind w:left="720"/>
      <w:contextualSpacing/>
    </w:pPr>
    <w:rPr>
      <w:rFonts w:eastAsiaTheme="minorEastAsia"/>
      <w:sz w:val="22"/>
      <w:szCs w:val="22"/>
      <w:lang w:val="en-US"/>
    </w:rPr>
  </w:style>
  <w:style w:type="table" w:styleId="GridTable4-Accent5">
    <w:name w:val="Grid Table 4 Accent 5"/>
    <w:basedOn w:val="TableNormal"/>
    <w:uiPriority w:val="49"/>
    <w:rsid w:val="00EE5789"/>
    <w:rPr>
      <w:sz w:val="22"/>
      <w:szCs w:val="22"/>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4F4AF9"/>
    <w:rPr>
      <w:color w:val="0563C1" w:themeColor="hyperlink"/>
      <w:u w:val="single"/>
    </w:rPr>
  </w:style>
  <w:style w:type="character" w:styleId="UnresolvedMention">
    <w:name w:val="Unresolved Mention"/>
    <w:basedOn w:val="DefaultParagraphFont"/>
    <w:uiPriority w:val="99"/>
    <w:semiHidden/>
    <w:unhideWhenUsed/>
    <w:rsid w:val="004F4AF9"/>
    <w:rPr>
      <w:color w:val="605E5C"/>
      <w:shd w:val="clear" w:color="auto" w:fill="E1DFDD"/>
    </w:rPr>
  </w:style>
  <w:style w:type="paragraph" w:styleId="BalloonText">
    <w:name w:val="Balloon Text"/>
    <w:basedOn w:val="Normal"/>
    <w:link w:val="BalloonTextChar"/>
    <w:uiPriority w:val="99"/>
    <w:semiHidden/>
    <w:unhideWhenUsed/>
    <w:rsid w:val="005B67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744"/>
    <w:rPr>
      <w:rFonts w:ascii="Segoe UI" w:hAnsi="Segoe UI" w:cs="Segoe UI"/>
      <w:sz w:val="18"/>
      <w:szCs w:val="18"/>
    </w:rPr>
  </w:style>
  <w:style w:type="character" w:styleId="CommentReference">
    <w:name w:val="annotation reference"/>
    <w:basedOn w:val="DefaultParagraphFont"/>
    <w:uiPriority w:val="99"/>
    <w:semiHidden/>
    <w:unhideWhenUsed/>
    <w:rsid w:val="00380C69"/>
    <w:rPr>
      <w:sz w:val="16"/>
      <w:szCs w:val="16"/>
    </w:rPr>
  </w:style>
  <w:style w:type="paragraph" w:styleId="CommentText">
    <w:name w:val="annotation text"/>
    <w:basedOn w:val="Normal"/>
    <w:link w:val="CommentTextChar"/>
    <w:uiPriority w:val="99"/>
    <w:semiHidden/>
    <w:unhideWhenUsed/>
    <w:rsid w:val="00380C69"/>
    <w:rPr>
      <w:sz w:val="20"/>
      <w:szCs w:val="20"/>
    </w:rPr>
  </w:style>
  <w:style w:type="character" w:customStyle="1" w:styleId="CommentTextChar">
    <w:name w:val="Comment Text Char"/>
    <w:basedOn w:val="DefaultParagraphFont"/>
    <w:link w:val="CommentText"/>
    <w:uiPriority w:val="99"/>
    <w:semiHidden/>
    <w:rsid w:val="00380C69"/>
    <w:rPr>
      <w:sz w:val="20"/>
      <w:szCs w:val="20"/>
    </w:rPr>
  </w:style>
  <w:style w:type="table" w:styleId="TableGrid">
    <w:name w:val="Table Grid"/>
    <w:basedOn w:val="TableNormal"/>
    <w:uiPriority w:val="39"/>
    <w:rsid w:val="00E36F46"/>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Bullit Char"/>
    <w:link w:val="ListParagraph"/>
    <w:uiPriority w:val="34"/>
    <w:locked/>
    <w:rsid w:val="009E3E8D"/>
    <w:rPr>
      <w:rFonts w:eastAsiaTheme="minorEastAsi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68382">
      <w:bodyDiv w:val="1"/>
      <w:marLeft w:val="0"/>
      <w:marRight w:val="0"/>
      <w:marTop w:val="0"/>
      <w:marBottom w:val="0"/>
      <w:divBdr>
        <w:top w:val="none" w:sz="0" w:space="0" w:color="auto"/>
        <w:left w:val="none" w:sz="0" w:space="0" w:color="auto"/>
        <w:bottom w:val="none" w:sz="0" w:space="0" w:color="auto"/>
        <w:right w:val="none" w:sz="0" w:space="0" w:color="auto"/>
      </w:divBdr>
    </w:div>
    <w:div w:id="1284774069">
      <w:bodyDiv w:val="1"/>
      <w:marLeft w:val="0"/>
      <w:marRight w:val="0"/>
      <w:marTop w:val="0"/>
      <w:marBottom w:val="0"/>
      <w:divBdr>
        <w:top w:val="none" w:sz="0" w:space="0" w:color="auto"/>
        <w:left w:val="none" w:sz="0" w:space="0" w:color="auto"/>
        <w:bottom w:val="none" w:sz="0" w:space="0" w:color="auto"/>
        <w:right w:val="none" w:sz="0" w:space="0" w:color="auto"/>
      </w:divBdr>
    </w:div>
    <w:div w:id="157439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wongthawatchai@un.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25FD50134744AB46C8E0FFE52707A" ma:contentTypeVersion="17" ma:contentTypeDescription="Create a new document." ma:contentTypeScope="" ma:versionID="415c4230e4fac1227fd5f9f61bb6b59c">
  <xsd:schema xmlns:xsd="http://www.w3.org/2001/XMLSchema" xmlns:xs="http://www.w3.org/2001/XMLSchema" xmlns:p="http://schemas.microsoft.com/office/2006/metadata/properties" xmlns:ns2="851c0c07-06e3-48aa-9023-a186668cddef" xmlns:ns3="d7fe1d00-5f92-4dfb-a8df-252d5220b019" xmlns:ns4="985ec44e-1bab-4c0b-9df0-6ba128686fc9" targetNamespace="http://schemas.microsoft.com/office/2006/metadata/properties" ma:root="true" ma:fieldsID="b61d8b0804db13d7a2d2f785fd56563b" ns2:_="" ns3:_="" ns4:_="">
    <xsd:import namespace="851c0c07-06e3-48aa-9023-a186668cddef"/>
    <xsd:import namespace="d7fe1d00-5f92-4dfb-a8df-252d5220b019"/>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c0c07-06e3-48aa-9023-a186668cd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fe1d00-5f92-4dfb-a8df-252d5220b0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6a05e19-704e-43db-9991-638e9a31547b}" ma:internalName="TaxCatchAll" ma:showField="CatchAllData" ma:web="d7fe1d00-5f92-4dfb-a8df-252d5220b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7fe1d00-5f92-4dfb-a8df-252d5220b019">
      <UserInfo>
        <DisplayName>Sara Bennouna</DisplayName>
        <AccountId>15</AccountId>
        <AccountType/>
      </UserInfo>
    </SharedWithUsers>
    <TaxCatchAll xmlns="985ec44e-1bab-4c0b-9df0-6ba128686fc9" xsi:nil="true"/>
    <lcf76f155ced4ddcb4097134ff3c332f xmlns="851c0c07-06e3-48aa-9023-a186668cdde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51A9DA-67F3-4FF7-878B-F19A0333B7C7}"/>
</file>

<file path=customXml/itemProps2.xml><?xml version="1.0" encoding="utf-8"?>
<ds:datastoreItem xmlns:ds="http://schemas.openxmlformats.org/officeDocument/2006/customXml" ds:itemID="{562AD56C-B74A-4DE7-8FF2-6B95EEC9C6B5}">
  <ds:schemaRefs>
    <ds:schemaRef ds:uri="http://schemas.microsoft.com/office/2006/metadata/properties"/>
    <ds:schemaRef ds:uri="http://schemas.microsoft.com/office/infopath/2007/PartnerControls"/>
    <ds:schemaRef ds:uri="d7fe1d00-5f92-4dfb-a8df-252d5220b019"/>
  </ds:schemaRefs>
</ds:datastoreItem>
</file>

<file path=customXml/itemProps3.xml><?xml version="1.0" encoding="utf-8"?>
<ds:datastoreItem xmlns:ds="http://schemas.openxmlformats.org/officeDocument/2006/customXml" ds:itemID="{D98C1BBC-D4B2-4C35-AE6A-8290BA19280E}">
  <ds:schemaRefs>
    <ds:schemaRef ds:uri="http://schemas.openxmlformats.org/officeDocument/2006/bibliography"/>
  </ds:schemaRefs>
</ds:datastoreItem>
</file>

<file path=customXml/itemProps4.xml><?xml version="1.0" encoding="utf-8"?>
<ds:datastoreItem xmlns:ds="http://schemas.openxmlformats.org/officeDocument/2006/customXml" ds:itemID="{C0B863CB-78BC-4F56-AAB6-FABB1B1512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5</Pages>
  <Words>881</Words>
  <Characters>5164</Characters>
  <Application>Microsoft Office Word</Application>
  <DocSecurity>0</DocSecurity>
  <Lines>224</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Roasa, Jessica Nicole   (CIFOR)</dc:creator>
  <cp:keywords/>
  <dc:description/>
  <cp:lastModifiedBy>Nuankae Wongthawatchai</cp:lastModifiedBy>
  <cp:revision>134</cp:revision>
  <cp:lastPrinted>2023-04-28T04:24:00Z</cp:lastPrinted>
  <dcterms:created xsi:type="dcterms:W3CDTF">2022-10-18T07:43:00Z</dcterms:created>
  <dcterms:modified xsi:type="dcterms:W3CDTF">2023-10-31T08:38:00Z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0x010100A4B25FD50134744AB46C8E0FFE52707A</vt:lpwstr>
  </property>
  <property fmtid="{D5CDD505-2E9C-101B-9397-08002B2CF9AE}" pid="3" name="GrammarlyDocumentId">
    <vt:lpwstr>6fe56adf9b2097b46136d26dcf23ee104561bfa51951fe67e56c057b3e15ca8b</vt:lpwstr>
  </property>
</Properties>
</file>